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2A32F" w14:textId="750A52AC" w:rsidR="00BA1F5A" w:rsidRPr="00B03E9A" w:rsidRDefault="00187CB6" w:rsidP="00B97D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36"/>
          <w:lang w:val="en" w:eastAsia="en-AU"/>
        </w:rPr>
      </w:pPr>
      <w:r>
        <w:rPr>
          <w:rFonts w:eastAsia="Times New Roman" w:cstheme="minorHAnsi"/>
          <w:b/>
          <w:bCs/>
          <w:noProof/>
          <w:kern w:val="36"/>
          <w:sz w:val="36"/>
          <w:szCs w:val="36"/>
          <w:lang w:val="en" w:eastAsia="en-AU"/>
        </w:rPr>
        <w:drawing>
          <wp:anchor distT="0" distB="0" distL="114300" distR="114300" simplePos="0" relativeHeight="251661312" behindDoc="0" locked="0" layoutInCell="1" allowOverlap="1" wp14:anchorId="28129423" wp14:editId="46B84C5A">
            <wp:simplePos x="0" y="0"/>
            <wp:positionH relativeFrom="column">
              <wp:posOffset>4450080</wp:posOffset>
            </wp:positionH>
            <wp:positionV relativeFrom="paragraph">
              <wp:posOffset>-304800</wp:posOffset>
            </wp:positionV>
            <wp:extent cx="1879600" cy="549910"/>
            <wp:effectExtent l="0" t="0" r="6350" b="2540"/>
            <wp:wrapThrough wrapText="bothSides">
              <wp:wrapPolygon edited="0">
                <wp:start x="0" y="0"/>
                <wp:lineTo x="0" y="20952"/>
                <wp:lineTo x="21454" y="20952"/>
                <wp:lineTo x="21454" y="0"/>
                <wp:lineTo x="0" y="0"/>
              </wp:wrapPolygon>
            </wp:wrapThrough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v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0A5">
        <w:rPr>
          <w:rFonts w:eastAsia="Times New Roman" w:cstheme="minorHAnsi"/>
          <w:b/>
          <w:bCs/>
          <w:kern w:val="36"/>
          <w:sz w:val="36"/>
          <w:szCs w:val="36"/>
          <w:lang w:val="en" w:eastAsia="en-AU"/>
        </w:rPr>
        <w:t>Social Media</w:t>
      </w:r>
      <w:r w:rsidR="00BA1F5A" w:rsidRPr="00B03E9A">
        <w:rPr>
          <w:rFonts w:eastAsia="Times New Roman" w:cstheme="minorHAnsi"/>
          <w:b/>
          <w:bCs/>
          <w:kern w:val="36"/>
          <w:sz w:val="36"/>
          <w:szCs w:val="36"/>
          <w:lang w:val="en" w:eastAsia="en-AU"/>
        </w:rPr>
        <w:t xml:space="preserve"> Policy</w:t>
      </w:r>
    </w:p>
    <w:p w14:paraId="0ECB268E" w14:textId="77777777" w:rsidR="00132453" w:rsidRDefault="00132453" w:rsidP="00B97D7F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  <w:lang w:val="en"/>
        </w:rPr>
      </w:pPr>
    </w:p>
    <w:p w14:paraId="2292DF51" w14:textId="77777777" w:rsidR="002D7FA9" w:rsidRDefault="002D7FA9" w:rsidP="002D7FA9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36"/>
          <w:lang w:val="en" w:eastAsia="en-AU"/>
        </w:rPr>
      </w:pPr>
    </w:p>
    <w:p w14:paraId="778DF612" w14:textId="77777777" w:rsidR="002D7FA9" w:rsidRDefault="002D7FA9" w:rsidP="002D7FA9">
      <w:pPr>
        <w:pStyle w:val="ListParagraph"/>
        <w:numPr>
          <w:ilvl w:val="0"/>
          <w:numId w:val="6"/>
        </w:num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36"/>
          <w:lang w:val="en" w:eastAsia="en-AU"/>
        </w:rPr>
      </w:pPr>
      <w:r>
        <w:rPr>
          <w:rFonts w:eastAsia="Times New Roman" w:cstheme="minorHAnsi"/>
          <w:b/>
          <w:bCs/>
          <w:kern w:val="36"/>
          <w:sz w:val="36"/>
          <w:szCs w:val="36"/>
          <w:lang w:val="en" w:eastAsia="en-AU"/>
        </w:rPr>
        <w:t>Purpose</w:t>
      </w:r>
    </w:p>
    <w:p w14:paraId="1C2613F7" w14:textId="77777777" w:rsidR="002D7FA9" w:rsidRDefault="002D7FA9" w:rsidP="002D7FA9">
      <w:pPr>
        <w:pStyle w:val="ListParagraph"/>
        <w:numPr>
          <w:ilvl w:val="0"/>
          <w:numId w:val="6"/>
        </w:num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36"/>
          <w:lang w:val="en" w:eastAsia="en-AU"/>
        </w:rPr>
      </w:pPr>
      <w:r>
        <w:rPr>
          <w:rFonts w:eastAsia="Times New Roman" w:cstheme="minorHAnsi"/>
          <w:b/>
          <w:bCs/>
          <w:kern w:val="36"/>
          <w:sz w:val="36"/>
          <w:szCs w:val="36"/>
          <w:lang w:val="en" w:eastAsia="en-AU"/>
        </w:rPr>
        <w:t>Scope</w:t>
      </w:r>
    </w:p>
    <w:p w14:paraId="7BD8B548" w14:textId="77777777" w:rsidR="002D7FA9" w:rsidRDefault="002D7FA9" w:rsidP="002D7FA9">
      <w:pPr>
        <w:pStyle w:val="ListParagraph"/>
        <w:numPr>
          <w:ilvl w:val="0"/>
          <w:numId w:val="6"/>
        </w:num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36"/>
          <w:lang w:val="en" w:eastAsia="en-AU"/>
        </w:rPr>
      </w:pPr>
      <w:r>
        <w:rPr>
          <w:rFonts w:eastAsia="Times New Roman" w:cstheme="minorHAnsi"/>
          <w:b/>
          <w:bCs/>
          <w:kern w:val="36"/>
          <w:sz w:val="36"/>
          <w:szCs w:val="36"/>
          <w:lang w:val="en" w:eastAsia="en-AU"/>
        </w:rPr>
        <w:t>Policy</w:t>
      </w:r>
    </w:p>
    <w:p w14:paraId="43AF8118" w14:textId="77777777" w:rsidR="002D7FA9" w:rsidRDefault="002D7FA9" w:rsidP="002D7FA9">
      <w:pPr>
        <w:pStyle w:val="ListParagraph"/>
        <w:numPr>
          <w:ilvl w:val="0"/>
          <w:numId w:val="6"/>
        </w:num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36"/>
          <w:lang w:val="en" w:eastAsia="en-AU"/>
        </w:rPr>
      </w:pPr>
      <w:r>
        <w:rPr>
          <w:rFonts w:eastAsia="Times New Roman" w:cstheme="minorHAnsi"/>
          <w:b/>
          <w:bCs/>
          <w:kern w:val="36"/>
          <w:sz w:val="36"/>
          <w:szCs w:val="36"/>
          <w:lang w:val="en" w:eastAsia="en-AU"/>
        </w:rPr>
        <w:t>Guidelines</w:t>
      </w:r>
    </w:p>
    <w:p w14:paraId="3EF84BF6" w14:textId="77777777" w:rsidR="002D7FA9" w:rsidRDefault="002D7FA9" w:rsidP="002D7FA9">
      <w:pPr>
        <w:pStyle w:val="ListParagraph"/>
        <w:numPr>
          <w:ilvl w:val="0"/>
          <w:numId w:val="6"/>
        </w:num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36"/>
          <w:lang w:val="en" w:eastAsia="en-AU"/>
        </w:rPr>
      </w:pPr>
      <w:r>
        <w:rPr>
          <w:rFonts w:eastAsia="Times New Roman" w:cstheme="minorHAnsi"/>
          <w:b/>
          <w:bCs/>
          <w:kern w:val="36"/>
          <w:sz w:val="36"/>
          <w:szCs w:val="36"/>
          <w:lang w:val="en" w:eastAsia="en-AU"/>
        </w:rPr>
        <w:t>Procedure</w:t>
      </w:r>
    </w:p>
    <w:p w14:paraId="5686F8D4" w14:textId="77777777" w:rsidR="002D7FA9" w:rsidRDefault="002D7FA9" w:rsidP="002D7FA9">
      <w:pPr>
        <w:pStyle w:val="ListParagraph"/>
        <w:numPr>
          <w:ilvl w:val="0"/>
          <w:numId w:val="6"/>
        </w:num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36"/>
          <w:lang w:val="en" w:eastAsia="en-AU"/>
        </w:rPr>
      </w:pPr>
      <w:r>
        <w:rPr>
          <w:rFonts w:eastAsia="Times New Roman" w:cstheme="minorHAnsi"/>
          <w:b/>
          <w:bCs/>
          <w:kern w:val="36"/>
          <w:sz w:val="36"/>
          <w:szCs w:val="36"/>
          <w:lang w:val="en" w:eastAsia="en-AU"/>
        </w:rPr>
        <w:t>Definitions</w:t>
      </w:r>
    </w:p>
    <w:p w14:paraId="1304BC67" w14:textId="77777777" w:rsidR="002D7FA9" w:rsidRDefault="002D7FA9" w:rsidP="002D7FA9">
      <w:pPr>
        <w:pStyle w:val="ListParagraph"/>
        <w:numPr>
          <w:ilvl w:val="0"/>
          <w:numId w:val="6"/>
        </w:num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36"/>
          <w:lang w:val="en" w:eastAsia="en-AU"/>
        </w:rPr>
      </w:pPr>
      <w:r>
        <w:rPr>
          <w:rFonts w:eastAsia="Times New Roman" w:cstheme="minorHAnsi"/>
          <w:b/>
          <w:bCs/>
          <w:kern w:val="36"/>
          <w:sz w:val="36"/>
          <w:szCs w:val="36"/>
          <w:lang w:val="en" w:eastAsia="en-AU"/>
        </w:rPr>
        <w:t>Responsibilities</w:t>
      </w:r>
    </w:p>
    <w:p w14:paraId="37BC77A9" w14:textId="77777777" w:rsidR="002D7FA9" w:rsidRDefault="002D7FA9" w:rsidP="002D7FA9">
      <w:pPr>
        <w:pStyle w:val="ListParagraph"/>
        <w:numPr>
          <w:ilvl w:val="0"/>
          <w:numId w:val="6"/>
        </w:num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36"/>
          <w:lang w:val="en" w:eastAsia="en-AU"/>
        </w:rPr>
      </w:pPr>
      <w:r>
        <w:rPr>
          <w:rFonts w:eastAsia="Times New Roman" w:cstheme="minorHAnsi"/>
          <w:b/>
          <w:bCs/>
          <w:kern w:val="36"/>
          <w:sz w:val="36"/>
          <w:szCs w:val="36"/>
          <w:lang w:val="en" w:eastAsia="en-AU"/>
        </w:rPr>
        <w:t>Breach of Policy</w:t>
      </w:r>
    </w:p>
    <w:p w14:paraId="544769BB" w14:textId="77777777" w:rsidR="002D7FA9" w:rsidRDefault="002D7FA9" w:rsidP="002D7FA9">
      <w:pPr>
        <w:pStyle w:val="ListParagraph"/>
        <w:numPr>
          <w:ilvl w:val="0"/>
          <w:numId w:val="6"/>
        </w:num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36"/>
          <w:lang w:val="en" w:eastAsia="en-AU"/>
        </w:rPr>
      </w:pPr>
      <w:r>
        <w:rPr>
          <w:rFonts w:eastAsia="Times New Roman" w:cstheme="minorHAnsi"/>
          <w:b/>
          <w:bCs/>
          <w:kern w:val="36"/>
          <w:sz w:val="36"/>
          <w:szCs w:val="36"/>
          <w:lang w:val="en" w:eastAsia="en-AU"/>
        </w:rPr>
        <w:t>Related Policies &amp; Procedures</w:t>
      </w:r>
    </w:p>
    <w:p w14:paraId="52B014E2" w14:textId="77777777" w:rsidR="002D7FA9" w:rsidRPr="00F67EB5" w:rsidRDefault="002D7FA9" w:rsidP="002D7FA9">
      <w:pPr>
        <w:pStyle w:val="ListParagraph"/>
        <w:numPr>
          <w:ilvl w:val="0"/>
          <w:numId w:val="6"/>
        </w:numPr>
        <w:spacing w:after="0" w:line="240" w:lineRule="auto"/>
        <w:ind w:left="709" w:hanging="567"/>
        <w:outlineLvl w:val="0"/>
        <w:rPr>
          <w:rFonts w:eastAsia="Times New Roman" w:cstheme="minorHAnsi"/>
          <w:b/>
          <w:bCs/>
          <w:kern w:val="36"/>
          <w:sz w:val="36"/>
          <w:szCs w:val="36"/>
          <w:lang w:val="en" w:eastAsia="en-AU"/>
        </w:rPr>
      </w:pPr>
      <w:r w:rsidRPr="00F67EB5">
        <w:rPr>
          <w:rFonts w:eastAsia="Times New Roman" w:cstheme="minorHAnsi"/>
          <w:b/>
          <w:bCs/>
          <w:kern w:val="36"/>
          <w:sz w:val="36"/>
          <w:szCs w:val="36"/>
          <w:lang w:val="en" w:eastAsia="en-AU"/>
        </w:rPr>
        <w:t>Relevant Laws</w:t>
      </w:r>
    </w:p>
    <w:p w14:paraId="481DF5CC" w14:textId="77777777" w:rsidR="002D7FA9" w:rsidRDefault="002D7FA9" w:rsidP="00B7637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</w:pPr>
    </w:p>
    <w:p w14:paraId="406B68D4" w14:textId="77777777" w:rsidR="00B7637F" w:rsidRDefault="00B7637F" w:rsidP="00B7637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Purpose</w:t>
      </w:r>
    </w:p>
    <w:p w14:paraId="73A15F0F" w14:textId="616E6CFA" w:rsidR="00B7637F" w:rsidRPr="00046343" w:rsidRDefault="00B7637F" w:rsidP="00B76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46343">
        <w:rPr>
          <w:rFonts w:ascii="Calibri" w:hAnsi="Calibri" w:cs="Calibri"/>
          <w:color w:val="000000"/>
        </w:rPr>
        <w:t xml:space="preserve">Social media offers the opportunity for people to gather in online communities of shared interest and create, share or consume content. As a member‐based organisation, Volleyball </w:t>
      </w:r>
      <w:r w:rsidR="00187CB6">
        <w:rPr>
          <w:rFonts w:ascii="Calibri" w:hAnsi="Calibri" w:cs="Calibri"/>
          <w:color w:val="000000"/>
        </w:rPr>
        <w:t>Horsham</w:t>
      </w:r>
      <w:r w:rsidRPr="00046343">
        <w:rPr>
          <w:rFonts w:ascii="Calibri" w:hAnsi="Calibri" w:cs="Calibri"/>
          <w:color w:val="000000"/>
        </w:rPr>
        <w:t xml:space="preserve"> recognises the benefits of social media as an important tool of engagement and enrichment for its members.</w:t>
      </w:r>
    </w:p>
    <w:p w14:paraId="10C8BEAF" w14:textId="77777777" w:rsidR="00B7637F" w:rsidRPr="00046343" w:rsidRDefault="00B7637F" w:rsidP="00B76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047F959" w14:textId="3018E125" w:rsidR="00B7637F" w:rsidRPr="00046343" w:rsidRDefault="00B7637F" w:rsidP="00B76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46343">
        <w:rPr>
          <w:rFonts w:ascii="Calibri" w:hAnsi="Calibri" w:cs="Calibri"/>
          <w:color w:val="000000"/>
        </w:rPr>
        <w:t xml:space="preserve">It is important that </w:t>
      </w:r>
      <w:r w:rsidR="00187CB6">
        <w:rPr>
          <w:rFonts w:ascii="Calibri" w:hAnsi="Calibri" w:cs="Calibri"/>
          <w:color w:val="000000"/>
        </w:rPr>
        <w:t>Volleyball Horsham’s</w:t>
      </w:r>
      <w:r w:rsidRPr="00046343">
        <w:rPr>
          <w:rFonts w:ascii="Calibri" w:hAnsi="Calibri" w:cs="Calibri"/>
          <w:color w:val="000000"/>
        </w:rPr>
        <w:t xml:space="preserve"> reputation is not tarnished by anyone using social media tools inappropriately, particularly in relation to any content that might reference the organisation. When someone clearly identifies their association with </w:t>
      </w:r>
      <w:r w:rsidR="00187CB6">
        <w:rPr>
          <w:rFonts w:ascii="Calibri" w:hAnsi="Calibri" w:cs="Calibri"/>
          <w:color w:val="000000"/>
        </w:rPr>
        <w:t>Volleyball Horsham</w:t>
      </w:r>
      <w:r w:rsidRPr="00046343">
        <w:rPr>
          <w:rFonts w:ascii="Calibri" w:hAnsi="Calibri" w:cs="Calibri"/>
          <w:color w:val="000000"/>
        </w:rPr>
        <w:t xml:space="preserve">, and/or discusses their involvement in the organisation in this type of forum, they are expected to behave and express themselves appropriately, and in ways that are consistent with </w:t>
      </w:r>
      <w:r w:rsidR="00187CB6">
        <w:rPr>
          <w:rFonts w:ascii="Calibri" w:hAnsi="Calibri" w:cs="Calibri"/>
          <w:color w:val="000000"/>
        </w:rPr>
        <w:t>Volleyball Horsham’s</w:t>
      </w:r>
      <w:r w:rsidRPr="00046343">
        <w:rPr>
          <w:rFonts w:ascii="Calibri" w:hAnsi="Calibri" w:cs="Calibri"/>
          <w:color w:val="000000"/>
        </w:rPr>
        <w:t xml:space="preserve"> stated values and policies.</w:t>
      </w:r>
    </w:p>
    <w:p w14:paraId="64358087" w14:textId="77777777" w:rsidR="00B7637F" w:rsidRPr="00046343" w:rsidRDefault="00B7637F" w:rsidP="00B76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390B9E5" w14:textId="3C0176F8" w:rsidR="00B7637F" w:rsidRPr="00046343" w:rsidRDefault="00B7637F" w:rsidP="00B76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46343">
        <w:rPr>
          <w:rFonts w:ascii="Calibri" w:hAnsi="Calibri" w:cs="Calibri"/>
          <w:color w:val="000000"/>
        </w:rPr>
        <w:t xml:space="preserve">This policy aims to provide some guiding principles to follow when using social media. This policy does not apply to the personal use of social media platforms by </w:t>
      </w:r>
      <w:r w:rsidR="00187CB6">
        <w:rPr>
          <w:rFonts w:ascii="Calibri" w:hAnsi="Calibri" w:cs="Calibri"/>
          <w:color w:val="000000"/>
        </w:rPr>
        <w:t>Volleyball Horsham</w:t>
      </w:r>
      <w:r w:rsidRPr="00046343">
        <w:rPr>
          <w:rFonts w:ascii="Calibri" w:hAnsi="Calibri" w:cs="Calibri"/>
          <w:color w:val="000000"/>
        </w:rPr>
        <w:t xml:space="preserve"> members where the </w:t>
      </w:r>
      <w:r w:rsidR="00187CB6">
        <w:rPr>
          <w:rFonts w:ascii="Calibri" w:hAnsi="Calibri" w:cs="Calibri"/>
          <w:color w:val="000000"/>
        </w:rPr>
        <w:t>Volleyball Horsham</w:t>
      </w:r>
      <w:r w:rsidRPr="00046343">
        <w:rPr>
          <w:rFonts w:ascii="Calibri" w:hAnsi="Calibri" w:cs="Calibri"/>
          <w:color w:val="000000"/>
        </w:rPr>
        <w:t xml:space="preserve"> member makes no reference to </w:t>
      </w:r>
      <w:r w:rsidR="00187CB6">
        <w:rPr>
          <w:rFonts w:ascii="Calibri" w:hAnsi="Calibri" w:cs="Calibri"/>
          <w:color w:val="000000"/>
        </w:rPr>
        <w:t>Volleyball Horsham</w:t>
      </w:r>
      <w:r w:rsidRPr="00046343">
        <w:rPr>
          <w:rFonts w:ascii="Calibri" w:hAnsi="Calibri" w:cs="Calibri"/>
          <w:color w:val="000000"/>
        </w:rPr>
        <w:t xml:space="preserve"> or related issues.</w:t>
      </w:r>
    </w:p>
    <w:p w14:paraId="12388247" w14:textId="77777777" w:rsidR="00B7637F" w:rsidRPr="00046343" w:rsidRDefault="00B7637F" w:rsidP="00B76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CEA897B" w14:textId="77777777" w:rsidR="00B7637F" w:rsidRPr="00046343" w:rsidRDefault="00B7637F" w:rsidP="00B7637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</w:pPr>
      <w:r w:rsidRPr="0004634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Scope</w:t>
      </w:r>
    </w:p>
    <w:p w14:paraId="6CA8E330" w14:textId="32E25AF2" w:rsidR="00B7637F" w:rsidRPr="00046343" w:rsidRDefault="00B7637F" w:rsidP="00B76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46343">
        <w:rPr>
          <w:rFonts w:ascii="Calibri" w:hAnsi="Calibri" w:cs="Calibri"/>
          <w:color w:val="000000"/>
        </w:rPr>
        <w:t xml:space="preserve">This policy applies to all Volleyball </w:t>
      </w:r>
      <w:r w:rsidR="00187CB6">
        <w:rPr>
          <w:rFonts w:ascii="Calibri" w:hAnsi="Calibri" w:cs="Calibri"/>
          <w:color w:val="000000"/>
        </w:rPr>
        <w:t>Horsham</w:t>
      </w:r>
      <w:r w:rsidRPr="00046343">
        <w:rPr>
          <w:rFonts w:ascii="Calibri" w:hAnsi="Calibri" w:cs="Calibri"/>
          <w:color w:val="000000"/>
        </w:rPr>
        <w:t xml:space="preserve"> members, </w:t>
      </w:r>
      <w:proofErr w:type="gramStart"/>
      <w:r w:rsidRPr="00046343">
        <w:rPr>
          <w:rFonts w:ascii="Calibri" w:hAnsi="Calibri" w:cs="Calibri"/>
          <w:color w:val="000000"/>
        </w:rPr>
        <w:t>staff</w:t>
      </w:r>
      <w:proofErr w:type="gramEnd"/>
      <w:r w:rsidRPr="00046343">
        <w:rPr>
          <w:rFonts w:ascii="Calibri" w:hAnsi="Calibri" w:cs="Calibri"/>
          <w:color w:val="000000"/>
        </w:rPr>
        <w:t xml:space="preserve"> and volunteers.</w:t>
      </w:r>
    </w:p>
    <w:p w14:paraId="2620886C" w14:textId="77777777" w:rsidR="00B7637F" w:rsidRPr="00046343" w:rsidRDefault="00B7637F" w:rsidP="00B76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91E64EF" w14:textId="77777777" w:rsidR="00B7637F" w:rsidRPr="00046343" w:rsidRDefault="00B7637F" w:rsidP="00B76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46343">
        <w:rPr>
          <w:rFonts w:ascii="Calibri" w:hAnsi="Calibri" w:cs="Calibri"/>
          <w:color w:val="000000"/>
        </w:rPr>
        <w:t>This policy covers all forms of social media. Social media includes, but is not limited to, such activities as:</w:t>
      </w:r>
    </w:p>
    <w:p w14:paraId="2E130C87" w14:textId="77777777" w:rsidR="00B7637F" w:rsidRPr="00046343" w:rsidRDefault="00B7637F" w:rsidP="00B76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46343">
        <w:rPr>
          <w:rFonts w:ascii="Calibri" w:hAnsi="Calibri" w:cs="Calibri"/>
          <w:color w:val="000000"/>
        </w:rPr>
        <w:t>• Maintaining a profile page on social or business networking sites (such as LinkedIn, Facebook, Twitter or MySpace);</w:t>
      </w:r>
    </w:p>
    <w:p w14:paraId="2BD45982" w14:textId="77777777" w:rsidR="00B7637F" w:rsidRPr="00046343" w:rsidRDefault="00B7637F" w:rsidP="00B76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46343">
        <w:rPr>
          <w:rFonts w:ascii="Calibri" w:hAnsi="Calibri" w:cs="Calibri"/>
          <w:color w:val="000000"/>
        </w:rPr>
        <w:t>• Content sharing including Flicker (photo sharing) and YouTube (video sharing);</w:t>
      </w:r>
    </w:p>
    <w:p w14:paraId="0C7A8820" w14:textId="77777777" w:rsidR="00B7637F" w:rsidRPr="00046343" w:rsidRDefault="00B7637F" w:rsidP="00B76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46343">
        <w:rPr>
          <w:rFonts w:ascii="Calibri" w:hAnsi="Calibri" w:cs="Calibri"/>
          <w:color w:val="000000"/>
        </w:rPr>
        <w:t>• Commenting on blogs for personal or business reasons;</w:t>
      </w:r>
    </w:p>
    <w:p w14:paraId="53C4FA6E" w14:textId="77777777" w:rsidR="00B7637F" w:rsidRPr="00046343" w:rsidRDefault="00B7637F" w:rsidP="00B76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46343">
        <w:rPr>
          <w:rFonts w:ascii="Calibri" w:hAnsi="Calibri" w:cs="Calibri"/>
          <w:color w:val="000000"/>
        </w:rPr>
        <w:t>• Taking part in online votes and polls;</w:t>
      </w:r>
    </w:p>
    <w:p w14:paraId="46C840C0" w14:textId="77777777" w:rsidR="00B7637F" w:rsidRPr="00046343" w:rsidRDefault="00B7637F" w:rsidP="00B76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46343">
        <w:rPr>
          <w:rFonts w:ascii="Calibri" w:hAnsi="Calibri" w:cs="Calibri"/>
          <w:color w:val="000000"/>
        </w:rPr>
        <w:t>• Taking part in conversations on public and private web forums (message boards); or</w:t>
      </w:r>
    </w:p>
    <w:p w14:paraId="0B68EA15" w14:textId="77777777" w:rsidR="00B7637F" w:rsidRPr="00046343" w:rsidRDefault="00B7637F" w:rsidP="00B76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46343">
        <w:rPr>
          <w:rFonts w:ascii="Calibri" w:hAnsi="Calibri" w:cs="Calibri"/>
          <w:color w:val="000000"/>
        </w:rPr>
        <w:t>• Editing a Wikipedia page</w:t>
      </w:r>
    </w:p>
    <w:p w14:paraId="52E8E36C" w14:textId="77777777" w:rsidR="00B7637F" w:rsidRPr="00046343" w:rsidRDefault="00B7637F" w:rsidP="00B76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B697E20" w14:textId="59190BCF" w:rsidR="00B7637F" w:rsidRPr="00046343" w:rsidRDefault="00B7637F" w:rsidP="00B76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46343">
        <w:rPr>
          <w:rFonts w:ascii="Calibri" w:hAnsi="Calibri" w:cs="Calibri"/>
          <w:color w:val="000000"/>
        </w:rPr>
        <w:lastRenderedPageBreak/>
        <w:t xml:space="preserve">The intent of this policy is to include anything posted online where information is shared that might affect members, staff, volunteers, </w:t>
      </w:r>
      <w:proofErr w:type="gramStart"/>
      <w:r w:rsidRPr="00046343">
        <w:rPr>
          <w:rFonts w:ascii="Calibri" w:hAnsi="Calibri" w:cs="Calibri"/>
          <w:color w:val="000000"/>
        </w:rPr>
        <w:t>sponsors</w:t>
      </w:r>
      <w:proofErr w:type="gramEnd"/>
      <w:r w:rsidRPr="00046343">
        <w:rPr>
          <w:rFonts w:ascii="Calibri" w:hAnsi="Calibri" w:cs="Calibri"/>
          <w:color w:val="000000"/>
        </w:rPr>
        <w:t xml:space="preserve"> or </w:t>
      </w:r>
      <w:r w:rsidR="00187CB6">
        <w:rPr>
          <w:rFonts w:ascii="Calibri" w:hAnsi="Calibri" w:cs="Calibri"/>
          <w:color w:val="000000"/>
        </w:rPr>
        <w:t>Volleyball Horsham</w:t>
      </w:r>
      <w:r w:rsidRPr="00046343">
        <w:rPr>
          <w:rFonts w:ascii="Calibri" w:hAnsi="Calibri" w:cs="Calibri"/>
          <w:color w:val="000000"/>
        </w:rPr>
        <w:t xml:space="preserve"> as an organisation.</w:t>
      </w:r>
    </w:p>
    <w:p w14:paraId="29186DF0" w14:textId="77777777" w:rsidR="00B7637F" w:rsidRPr="00046343" w:rsidRDefault="00B7637F" w:rsidP="00B763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293E61A3" w14:textId="77777777" w:rsidR="00B7637F" w:rsidRPr="00046343" w:rsidRDefault="00B7637F" w:rsidP="00B7637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</w:pPr>
      <w:r w:rsidRPr="0004634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Guiding Principles</w:t>
      </w:r>
    </w:p>
    <w:p w14:paraId="59346EB3" w14:textId="70806F9E" w:rsidR="00B7637F" w:rsidRPr="00046343" w:rsidRDefault="00B7637F" w:rsidP="00B76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46343">
        <w:rPr>
          <w:rFonts w:ascii="Calibri" w:hAnsi="Calibri" w:cs="Calibri"/>
          <w:color w:val="000000"/>
        </w:rPr>
        <w:t xml:space="preserve">The web is not anonymous. </w:t>
      </w:r>
      <w:r w:rsidR="00187CB6">
        <w:rPr>
          <w:rFonts w:ascii="Calibri" w:hAnsi="Calibri" w:cs="Calibri"/>
          <w:color w:val="000000"/>
        </w:rPr>
        <w:t>Volleyball Horsham</w:t>
      </w:r>
      <w:r w:rsidRPr="00046343">
        <w:rPr>
          <w:rFonts w:ascii="Calibri" w:hAnsi="Calibri" w:cs="Calibri"/>
          <w:color w:val="000000"/>
        </w:rPr>
        <w:t xml:space="preserve"> members should assume that everything they write can be traced back to them. Honesty is always the best policy, especially online. It is important that </w:t>
      </w:r>
      <w:r w:rsidR="00187CB6">
        <w:rPr>
          <w:rFonts w:ascii="Calibri" w:hAnsi="Calibri" w:cs="Calibri"/>
          <w:color w:val="000000"/>
        </w:rPr>
        <w:t>Volleyball Horsham</w:t>
      </w:r>
      <w:r w:rsidRPr="00046343">
        <w:rPr>
          <w:rFonts w:ascii="Calibri" w:hAnsi="Calibri" w:cs="Calibri"/>
          <w:color w:val="000000"/>
        </w:rPr>
        <w:t xml:space="preserve"> members think of the web as a permanent record of their online actions and opinions.</w:t>
      </w:r>
    </w:p>
    <w:p w14:paraId="4B87A39E" w14:textId="77777777" w:rsidR="00B7637F" w:rsidRPr="00046343" w:rsidRDefault="00B7637F" w:rsidP="00B76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D9CAF07" w14:textId="77777777" w:rsidR="00B7637F" w:rsidRPr="00046343" w:rsidRDefault="00B7637F" w:rsidP="00B76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46343">
        <w:rPr>
          <w:rFonts w:ascii="Calibri" w:hAnsi="Calibri" w:cs="Calibri"/>
          <w:color w:val="000000"/>
        </w:rPr>
        <w:t>When using the Internet for professional or personal pursuits, all members must respect the</w:t>
      </w:r>
    </w:p>
    <w:p w14:paraId="6EF37615" w14:textId="2ED2C967" w:rsidR="00B7637F" w:rsidRPr="00046343" w:rsidRDefault="00187CB6" w:rsidP="00B76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Volleyball Horsham</w:t>
      </w:r>
      <w:r w:rsidR="00B7637F" w:rsidRPr="00046343">
        <w:rPr>
          <w:rFonts w:ascii="Calibri" w:hAnsi="Calibri" w:cs="Calibri"/>
          <w:color w:val="000000"/>
        </w:rPr>
        <w:t xml:space="preserve"> brand to ensure </w:t>
      </w:r>
      <w:r>
        <w:rPr>
          <w:rFonts w:ascii="Calibri" w:hAnsi="Calibri" w:cs="Calibri"/>
          <w:color w:val="000000"/>
        </w:rPr>
        <w:t>Volleyball Horsham’s</w:t>
      </w:r>
      <w:r w:rsidR="00B7637F" w:rsidRPr="00046343">
        <w:rPr>
          <w:rFonts w:ascii="Calibri" w:hAnsi="Calibri" w:cs="Calibri"/>
          <w:color w:val="000000"/>
        </w:rPr>
        <w:t xml:space="preserve"> intellectual property and its relationships with sponsors and stakeholders is not compromised, or the organisation is brought into disrepute.</w:t>
      </w:r>
    </w:p>
    <w:p w14:paraId="0D05FBF8" w14:textId="77777777" w:rsidR="00B7637F" w:rsidRPr="00046343" w:rsidRDefault="00B7637F" w:rsidP="00B76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AD8CC42" w14:textId="044DC522" w:rsidR="00112ADF" w:rsidRDefault="00B7637F" w:rsidP="00B76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46343">
        <w:rPr>
          <w:rFonts w:ascii="Calibri" w:hAnsi="Calibri" w:cs="Calibri"/>
          <w:color w:val="000000"/>
        </w:rPr>
        <w:t xml:space="preserve">Furthermore, </w:t>
      </w:r>
      <w:r w:rsidR="00187CB6">
        <w:rPr>
          <w:rFonts w:ascii="Calibri" w:hAnsi="Calibri" w:cs="Calibri"/>
          <w:color w:val="000000"/>
        </w:rPr>
        <w:t>Volleyball Horsham</w:t>
      </w:r>
      <w:r w:rsidRPr="00046343">
        <w:rPr>
          <w:rFonts w:ascii="Calibri" w:hAnsi="Calibri" w:cs="Calibri"/>
          <w:color w:val="000000"/>
        </w:rPr>
        <w:t xml:space="preserve"> members may not use the </w:t>
      </w:r>
      <w:r w:rsidR="00187CB6">
        <w:rPr>
          <w:rFonts w:ascii="Calibri" w:hAnsi="Calibri" w:cs="Calibri"/>
          <w:color w:val="000000"/>
        </w:rPr>
        <w:t>Volleyball Horsham</w:t>
      </w:r>
      <w:r w:rsidRPr="00046343">
        <w:rPr>
          <w:rFonts w:ascii="Calibri" w:hAnsi="Calibri" w:cs="Calibri"/>
          <w:color w:val="000000"/>
        </w:rPr>
        <w:t xml:space="preserve"> brand to endorse or promote any product, opinion, or cause without prior consent; and it must be abundantly clear to all readers that any and all opinion shared are those of the individual, and do not represent or reflect the views of </w:t>
      </w:r>
      <w:r w:rsidR="00187CB6">
        <w:rPr>
          <w:rFonts w:ascii="Calibri" w:hAnsi="Calibri" w:cs="Calibri"/>
          <w:color w:val="000000"/>
        </w:rPr>
        <w:t>Volleyball Horsham</w:t>
      </w:r>
      <w:r w:rsidRPr="00046343">
        <w:rPr>
          <w:rFonts w:ascii="Calibri" w:hAnsi="Calibri" w:cs="Calibri"/>
          <w:color w:val="000000"/>
        </w:rPr>
        <w:t>.</w:t>
      </w:r>
    </w:p>
    <w:p w14:paraId="6A20FE74" w14:textId="77777777" w:rsidR="00112ADF" w:rsidRDefault="00112ADF" w:rsidP="00B7637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</w:pPr>
    </w:p>
    <w:p w14:paraId="0ECE995C" w14:textId="77777777" w:rsidR="00B7637F" w:rsidRPr="00046343" w:rsidRDefault="00B7637F" w:rsidP="00B7637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</w:pPr>
      <w:r w:rsidRPr="0004634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Usage</w:t>
      </w:r>
    </w:p>
    <w:p w14:paraId="26DE2382" w14:textId="7E358C00" w:rsidR="00B7637F" w:rsidRPr="00046343" w:rsidRDefault="00B7637F" w:rsidP="00B76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46343">
        <w:rPr>
          <w:rFonts w:ascii="Calibri" w:hAnsi="Calibri" w:cs="Calibri"/>
          <w:color w:val="000000"/>
        </w:rPr>
        <w:t xml:space="preserve">For </w:t>
      </w:r>
      <w:r w:rsidR="00187CB6">
        <w:rPr>
          <w:rFonts w:ascii="Calibri" w:hAnsi="Calibri" w:cs="Calibri"/>
          <w:color w:val="000000"/>
        </w:rPr>
        <w:t>Volleyball Horsham</w:t>
      </w:r>
      <w:r w:rsidRPr="00046343">
        <w:rPr>
          <w:rFonts w:ascii="Calibri" w:hAnsi="Calibri" w:cs="Calibri"/>
          <w:color w:val="000000"/>
        </w:rPr>
        <w:t xml:space="preserve"> members using social media, such use:</w:t>
      </w:r>
    </w:p>
    <w:p w14:paraId="3304F7D6" w14:textId="173D7225" w:rsidR="00B7637F" w:rsidRPr="00046343" w:rsidRDefault="00B7637F" w:rsidP="00B76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46343">
        <w:rPr>
          <w:rFonts w:ascii="Calibri" w:hAnsi="Calibri" w:cs="Calibri"/>
          <w:color w:val="000000"/>
        </w:rPr>
        <w:t xml:space="preserve">• Must not contain, or link to, libellous, </w:t>
      </w:r>
      <w:proofErr w:type="gramStart"/>
      <w:r w:rsidRPr="00046343">
        <w:rPr>
          <w:rFonts w:ascii="Calibri" w:hAnsi="Calibri" w:cs="Calibri"/>
          <w:color w:val="000000"/>
        </w:rPr>
        <w:t>defamatory</w:t>
      </w:r>
      <w:proofErr w:type="gramEnd"/>
      <w:r w:rsidRPr="00046343">
        <w:rPr>
          <w:rFonts w:ascii="Calibri" w:hAnsi="Calibri" w:cs="Calibri"/>
          <w:color w:val="000000"/>
        </w:rPr>
        <w:t xml:space="preserve"> or harassing content related to </w:t>
      </w:r>
      <w:r w:rsidR="00187CB6">
        <w:rPr>
          <w:rFonts w:ascii="Calibri" w:hAnsi="Calibri" w:cs="Calibri"/>
          <w:color w:val="000000"/>
        </w:rPr>
        <w:t>Volleyball Horsham</w:t>
      </w:r>
      <w:r w:rsidRPr="00046343">
        <w:rPr>
          <w:rFonts w:ascii="Calibri" w:hAnsi="Calibri" w:cs="Calibri"/>
          <w:color w:val="000000"/>
        </w:rPr>
        <w:t xml:space="preserve"> or its members.</w:t>
      </w:r>
    </w:p>
    <w:p w14:paraId="60A49CC4" w14:textId="74C8519D" w:rsidR="00B7637F" w:rsidRPr="00046343" w:rsidRDefault="00B7637F" w:rsidP="00B76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46343">
        <w:rPr>
          <w:rFonts w:ascii="Calibri" w:hAnsi="Calibri" w:cs="Calibri"/>
          <w:color w:val="000000"/>
        </w:rPr>
        <w:t xml:space="preserve">• Must not publish information that is confidential or in any way sensitive to </w:t>
      </w:r>
      <w:r w:rsidR="00187CB6">
        <w:rPr>
          <w:rFonts w:ascii="Calibri" w:hAnsi="Calibri" w:cs="Calibri"/>
          <w:color w:val="000000"/>
        </w:rPr>
        <w:t>Volleyball Horsham</w:t>
      </w:r>
      <w:r w:rsidRPr="00046343">
        <w:rPr>
          <w:rFonts w:ascii="Calibri" w:hAnsi="Calibri" w:cs="Calibri"/>
          <w:color w:val="000000"/>
        </w:rPr>
        <w:t xml:space="preserve">, its clubs, members, </w:t>
      </w:r>
      <w:proofErr w:type="gramStart"/>
      <w:r w:rsidRPr="00046343">
        <w:rPr>
          <w:rFonts w:ascii="Calibri" w:hAnsi="Calibri" w:cs="Calibri"/>
          <w:color w:val="000000"/>
        </w:rPr>
        <w:t>partners</w:t>
      </w:r>
      <w:proofErr w:type="gramEnd"/>
      <w:r w:rsidRPr="00046343">
        <w:rPr>
          <w:rFonts w:ascii="Calibri" w:hAnsi="Calibri" w:cs="Calibri"/>
          <w:color w:val="000000"/>
        </w:rPr>
        <w:t xml:space="preserve"> or sponsors; and</w:t>
      </w:r>
    </w:p>
    <w:p w14:paraId="261EE4BF" w14:textId="77777777" w:rsidR="00B7637F" w:rsidRPr="00046343" w:rsidRDefault="00B7637F" w:rsidP="00B76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46343">
        <w:rPr>
          <w:rFonts w:ascii="Calibri" w:hAnsi="Calibri" w:cs="Calibri"/>
          <w:color w:val="000000"/>
        </w:rPr>
        <w:t>• Must not bring the organisation or volleyball into disrepute.</w:t>
      </w:r>
    </w:p>
    <w:p w14:paraId="0A3A2930" w14:textId="77777777" w:rsidR="00B7637F" w:rsidRPr="00046343" w:rsidRDefault="00B7637F" w:rsidP="00B76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44AD9F2" w14:textId="77777777" w:rsidR="00046343" w:rsidRPr="00046343" w:rsidRDefault="00046343" w:rsidP="00046343">
      <w:pPr>
        <w:pStyle w:val="Heading3"/>
        <w:spacing w:before="0"/>
        <w:rPr>
          <w:rFonts w:asciiTheme="minorHAnsi" w:hAnsiTheme="minorHAnsi" w:cstheme="minorHAnsi"/>
          <w:color w:val="auto"/>
          <w:u w:val="single"/>
          <w:lang w:val="en"/>
        </w:rPr>
      </w:pPr>
      <w:r w:rsidRPr="00046343">
        <w:rPr>
          <w:rFonts w:asciiTheme="minorHAnsi" w:hAnsiTheme="minorHAnsi" w:cstheme="minorHAnsi"/>
          <w:color w:val="auto"/>
          <w:u w:val="single"/>
          <w:lang w:val="en"/>
        </w:rPr>
        <w:t>Consideration towards others</w:t>
      </w:r>
    </w:p>
    <w:p w14:paraId="76980C00" w14:textId="38E03247" w:rsidR="00046343" w:rsidRPr="00046343" w:rsidRDefault="00B7637F" w:rsidP="00B76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46343">
        <w:rPr>
          <w:rFonts w:ascii="Calibri" w:hAnsi="Calibri" w:cs="Calibri"/>
          <w:color w:val="000000"/>
        </w:rPr>
        <w:t xml:space="preserve">Social networking sites allow photographs, </w:t>
      </w:r>
      <w:proofErr w:type="gramStart"/>
      <w:r w:rsidRPr="00046343">
        <w:rPr>
          <w:rFonts w:ascii="Calibri" w:hAnsi="Calibri" w:cs="Calibri"/>
          <w:color w:val="000000"/>
        </w:rPr>
        <w:t>videos</w:t>
      </w:r>
      <w:proofErr w:type="gramEnd"/>
      <w:r w:rsidRPr="00046343">
        <w:rPr>
          <w:rFonts w:ascii="Calibri" w:hAnsi="Calibri" w:cs="Calibri"/>
          <w:color w:val="000000"/>
        </w:rPr>
        <w:t xml:space="preserve"> and comments to be shared with thousands of other users. </w:t>
      </w:r>
      <w:r w:rsidR="00187CB6">
        <w:rPr>
          <w:rFonts w:ascii="Calibri" w:hAnsi="Calibri" w:cs="Calibri"/>
          <w:color w:val="000000"/>
        </w:rPr>
        <w:t>Volleyball Horsham</w:t>
      </w:r>
      <w:r w:rsidRPr="00046343">
        <w:rPr>
          <w:rFonts w:ascii="Calibri" w:hAnsi="Calibri" w:cs="Calibri"/>
          <w:color w:val="000000"/>
        </w:rPr>
        <w:t xml:space="preserve"> members must reco</w:t>
      </w:r>
      <w:r w:rsidR="00046343" w:rsidRPr="00046343">
        <w:rPr>
          <w:rFonts w:ascii="Calibri" w:hAnsi="Calibri" w:cs="Calibri"/>
          <w:color w:val="000000"/>
        </w:rPr>
        <w:t xml:space="preserve">gnise that it may not always be appropriate to share </w:t>
      </w:r>
      <w:r w:rsidRPr="00046343">
        <w:rPr>
          <w:rFonts w:ascii="Calibri" w:hAnsi="Calibri" w:cs="Calibri"/>
          <w:color w:val="000000"/>
        </w:rPr>
        <w:t xml:space="preserve">photographs, </w:t>
      </w:r>
      <w:proofErr w:type="gramStart"/>
      <w:r w:rsidRPr="00046343">
        <w:rPr>
          <w:rFonts w:ascii="Calibri" w:hAnsi="Calibri" w:cs="Calibri"/>
          <w:color w:val="000000"/>
        </w:rPr>
        <w:t>videos</w:t>
      </w:r>
      <w:proofErr w:type="gramEnd"/>
      <w:r w:rsidRPr="00046343">
        <w:rPr>
          <w:rFonts w:ascii="Calibri" w:hAnsi="Calibri" w:cs="Calibri"/>
          <w:color w:val="000000"/>
        </w:rPr>
        <w:t xml:space="preserve"> and comments </w:t>
      </w:r>
      <w:r w:rsidR="00046343" w:rsidRPr="00046343">
        <w:rPr>
          <w:rFonts w:ascii="Calibri" w:hAnsi="Calibri" w:cs="Calibri"/>
          <w:color w:val="000000"/>
        </w:rPr>
        <w:t xml:space="preserve">in this way. For example, there </w:t>
      </w:r>
      <w:r w:rsidRPr="00046343">
        <w:rPr>
          <w:rFonts w:ascii="Calibri" w:hAnsi="Calibri" w:cs="Calibri"/>
          <w:color w:val="000000"/>
        </w:rPr>
        <w:t xml:space="preserve">may be an expectation that photographs taken at a private </w:t>
      </w:r>
      <w:r w:rsidR="00187CB6">
        <w:rPr>
          <w:rFonts w:ascii="Calibri" w:hAnsi="Calibri" w:cs="Calibri"/>
          <w:color w:val="000000"/>
        </w:rPr>
        <w:t>Volleyball Horsham</w:t>
      </w:r>
      <w:r w:rsidR="00046343" w:rsidRPr="00046343">
        <w:rPr>
          <w:rFonts w:ascii="Calibri" w:hAnsi="Calibri" w:cs="Calibri"/>
          <w:color w:val="000000"/>
        </w:rPr>
        <w:t xml:space="preserve"> event will not appear </w:t>
      </w:r>
      <w:r w:rsidRPr="00046343">
        <w:rPr>
          <w:rFonts w:ascii="Calibri" w:hAnsi="Calibri" w:cs="Calibri"/>
          <w:color w:val="000000"/>
        </w:rPr>
        <w:t xml:space="preserve">publicly on the Internet. </w:t>
      </w:r>
    </w:p>
    <w:p w14:paraId="42115C34" w14:textId="77777777" w:rsidR="00046343" w:rsidRPr="00046343" w:rsidRDefault="00046343" w:rsidP="00B76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F0B08A4" w14:textId="4B710348" w:rsidR="00B7637F" w:rsidRPr="00046343" w:rsidRDefault="00187CB6" w:rsidP="00B76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Volleyball Horsham</w:t>
      </w:r>
      <w:r w:rsidR="00B7637F" w:rsidRPr="00046343">
        <w:rPr>
          <w:rFonts w:ascii="Calibri" w:hAnsi="Calibri" w:cs="Calibri"/>
          <w:color w:val="000000"/>
        </w:rPr>
        <w:t xml:space="preserve"> members should b</w:t>
      </w:r>
      <w:r w:rsidR="00046343" w:rsidRPr="00046343">
        <w:rPr>
          <w:rFonts w:ascii="Calibri" w:hAnsi="Calibri" w:cs="Calibri"/>
          <w:color w:val="000000"/>
        </w:rPr>
        <w:t xml:space="preserve">e considerate to others in such </w:t>
      </w:r>
      <w:r w:rsidR="00B7637F" w:rsidRPr="00046343">
        <w:rPr>
          <w:rFonts w:ascii="Calibri" w:hAnsi="Calibri" w:cs="Calibri"/>
          <w:color w:val="000000"/>
        </w:rPr>
        <w:t xml:space="preserve">circumstance and should not post information when they </w:t>
      </w:r>
      <w:r w:rsidR="00046343" w:rsidRPr="00046343">
        <w:rPr>
          <w:rFonts w:ascii="Calibri" w:hAnsi="Calibri" w:cs="Calibri"/>
          <w:color w:val="000000"/>
        </w:rPr>
        <w:t xml:space="preserve">have been asked not to and they </w:t>
      </w:r>
      <w:r w:rsidR="00B7637F" w:rsidRPr="00046343">
        <w:rPr>
          <w:rFonts w:ascii="Calibri" w:hAnsi="Calibri" w:cs="Calibri"/>
          <w:color w:val="000000"/>
        </w:rPr>
        <w:t>must also remove information about another person if that person asks them to do so.</w:t>
      </w:r>
    </w:p>
    <w:p w14:paraId="55573592" w14:textId="77777777" w:rsidR="00046343" w:rsidRPr="00046343" w:rsidRDefault="00046343" w:rsidP="00B76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DAF1283" w14:textId="133DBA86" w:rsidR="00B7637F" w:rsidRPr="00046343" w:rsidRDefault="00B7637F" w:rsidP="00B76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46343">
        <w:rPr>
          <w:rFonts w:ascii="Calibri" w:hAnsi="Calibri" w:cs="Calibri"/>
          <w:color w:val="000000"/>
        </w:rPr>
        <w:t xml:space="preserve">Under no circumstance should offensive comments be made about </w:t>
      </w:r>
      <w:r w:rsidR="00187CB6">
        <w:rPr>
          <w:rFonts w:ascii="Calibri" w:hAnsi="Calibri" w:cs="Calibri"/>
          <w:color w:val="000000"/>
        </w:rPr>
        <w:t>Volleyball Horsham</w:t>
      </w:r>
      <w:r w:rsidR="00046343" w:rsidRPr="00046343">
        <w:rPr>
          <w:rFonts w:ascii="Calibri" w:hAnsi="Calibri" w:cs="Calibri"/>
          <w:color w:val="000000"/>
        </w:rPr>
        <w:t xml:space="preserve"> members or staff </w:t>
      </w:r>
      <w:r w:rsidRPr="00046343">
        <w:rPr>
          <w:rFonts w:ascii="Calibri" w:hAnsi="Calibri" w:cs="Calibri"/>
          <w:color w:val="000000"/>
        </w:rPr>
        <w:t>online.</w:t>
      </w:r>
    </w:p>
    <w:p w14:paraId="1065D15B" w14:textId="77777777" w:rsidR="00B7637F" w:rsidRPr="00046343" w:rsidRDefault="00B7637F" w:rsidP="00B76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D1D5884" w14:textId="77777777" w:rsidR="00046343" w:rsidRPr="00046343" w:rsidRDefault="00046343" w:rsidP="00046343">
      <w:pPr>
        <w:pStyle w:val="Heading3"/>
        <w:spacing w:before="0"/>
        <w:rPr>
          <w:rFonts w:asciiTheme="minorHAnsi" w:hAnsiTheme="minorHAnsi" w:cstheme="minorHAnsi"/>
          <w:color w:val="auto"/>
          <w:u w:val="single"/>
          <w:lang w:val="en"/>
        </w:rPr>
      </w:pPr>
      <w:r w:rsidRPr="00046343">
        <w:rPr>
          <w:rFonts w:asciiTheme="minorHAnsi" w:hAnsiTheme="minorHAnsi" w:cstheme="minorHAnsi"/>
          <w:color w:val="auto"/>
          <w:u w:val="single"/>
          <w:lang w:val="en"/>
        </w:rPr>
        <w:t>Breach of Policy</w:t>
      </w:r>
    </w:p>
    <w:p w14:paraId="59D98C3B" w14:textId="240B83FE" w:rsidR="00B7637F" w:rsidRPr="00046343" w:rsidRDefault="00187CB6" w:rsidP="00B76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Volleyball Horsham</w:t>
      </w:r>
      <w:r w:rsidR="00046343" w:rsidRPr="00046343">
        <w:rPr>
          <w:rFonts w:ascii="Calibri" w:hAnsi="Calibri" w:cs="Calibri"/>
          <w:color w:val="000000"/>
        </w:rPr>
        <w:t xml:space="preserve"> </w:t>
      </w:r>
      <w:r w:rsidR="00B7637F" w:rsidRPr="00046343">
        <w:rPr>
          <w:rFonts w:ascii="Calibri" w:hAnsi="Calibri" w:cs="Calibri"/>
          <w:color w:val="000000"/>
        </w:rPr>
        <w:t>monitors all online activity in relation to the organisation and its members o</w:t>
      </w:r>
      <w:r w:rsidR="00046343" w:rsidRPr="00046343">
        <w:rPr>
          <w:rFonts w:ascii="Calibri" w:hAnsi="Calibri" w:cs="Calibri"/>
          <w:color w:val="000000"/>
        </w:rPr>
        <w:t xml:space="preserve">n official </w:t>
      </w:r>
      <w:r>
        <w:rPr>
          <w:rFonts w:ascii="Calibri" w:hAnsi="Calibri" w:cs="Calibri"/>
          <w:color w:val="000000"/>
        </w:rPr>
        <w:t>Volleyball Horsham</w:t>
      </w:r>
      <w:r w:rsidR="00B7637F" w:rsidRPr="00046343">
        <w:rPr>
          <w:rFonts w:ascii="Calibri" w:hAnsi="Calibri" w:cs="Calibri"/>
          <w:color w:val="000000"/>
        </w:rPr>
        <w:t xml:space="preserve"> platforms. Detected breaches of this policy on externa</w:t>
      </w:r>
      <w:r w:rsidR="00046343" w:rsidRPr="00046343">
        <w:rPr>
          <w:rFonts w:ascii="Calibri" w:hAnsi="Calibri" w:cs="Calibri"/>
          <w:color w:val="000000"/>
        </w:rPr>
        <w:t xml:space="preserve">lly controlled platforms should </w:t>
      </w:r>
      <w:r w:rsidR="00B7637F" w:rsidRPr="00046343">
        <w:rPr>
          <w:rFonts w:ascii="Calibri" w:hAnsi="Calibri" w:cs="Calibri"/>
          <w:color w:val="000000"/>
        </w:rPr>
        <w:t xml:space="preserve">be reported to </w:t>
      </w:r>
      <w:r>
        <w:rPr>
          <w:rFonts w:ascii="Calibri" w:hAnsi="Calibri" w:cs="Calibri"/>
          <w:color w:val="000000"/>
        </w:rPr>
        <w:t>Volleyball Horsham</w:t>
      </w:r>
      <w:r w:rsidR="00B7637F" w:rsidRPr="00046343">
        <w:rPr>
          <w:rFonts w:ascii="Calibri" w:hAnsi="Calibri" w:cs="Calibri"/>
          <w:color w:val="000000"/>
        </w:rPr>
        <w:t>.</w:t>
      </w:r>
    </w:p>
    <w:p w14:paraId="09E589D4" w14:textId="77777777" w:rsidR="00046343" w:rsidRPr="00046343" w:rsidRDefault="00046343" w:rsidP="00B76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5E54E0D" w14:textId="078B345E" w:rsidR="00B7637F" w:rsidRPr="00046343" w:rsidRDefault="00B7637F" w:rsidP="00B76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46343">
        <w:rPr>
          <w:rFonts w:ascii="Calibri" w:hAnsi="Calibri" w:cs="Calibri"/>
          <w:color w:val="000000"/>
        </w:rPr>
        <w:t xml:space="preserve">If detected, a breach of this policy may result in disciplinary action from </w:t>
      </w:r>
      <w:r w:rsidR="00187CB6">
        <w:rPr>
          <w:rFonts w:ascii="Calibri" w:hAnsi="Calibri" w:cs="Calibri"/>
          <w:color w:val="000000"/>
        </w:rPr>
        <w:t>Volleyball Horsham</w:t>
      </w:r>
      <w:r w:rsidR="00046343" w:rsidRPr="00046343">
        <w:rPr>
          <w:rFonts w:ascii="Calibri" w:hAnsi="Calibri" w:cs="Calibri"/>
          <w:color w:val="000000"/>
        </w:rPr>
        <w:t xml:space="preserve">. A breach of </w:t>
      </w:r>
      <w:r w:rsidRPr="00046343">
        <w:rPr>
          <w:rFonts w:ascii="Calibri" w:hAnsi="Calibri" w:cs="Calibri"/>
          <w:color w:val="000000"/>
        </w:rPr>
        <w:t xml:space="preserve">this policy may also amount to breaches of other </w:t>
      </w:r>
      <w:r w:rsidR="00187CB6">
        <w:rPr>
          <w:rFonts w:ascii="Calibri" w:hAnsi="Calibri" w:cs="Calibri"/>
          <w:color w:val="000000"/>
        </w:rPr>
        <w:t>Volleyball Horsham</w:t>
      </w:r>
      <w:r w:rsidR="00046343" w:rsidRPr="00046343">
        <w:rPr>
          <w:rFonts w:ascii="Calibri" w:hAnsi="Calibri" w:cs="Calibri"/>
          <w:color w:val="000000"/>
        </w:rPr>
        <w:t xml:space="preserve"> </w:t>
      </w:r>
      <w:r w:rsidRPr="00046343">
        <w:rPr>
          <w:rFonts w:ascii="Calibri" w:hAnsi="Calibri" w:cs="Calibri"/>
          <w:color w:val="000000"/>
        </w:rPr>
        <w:t>policie</w:t>
      </w:r>
      <w:r w:rsidR="00046343" w:rsidRPr="00046343">
        <w:rPr>
          <w:rFonts w:ascii="Calibri" w:hAnsi="Calibri" w:cs="Calibri"/>
          <w:color w:val="000000"/>
        </w:rPr>
        <w:t xml:space="preserve">s. This may involve a verbal or </w:t>
      </w:r>
      <w:r w:rsidRPr="00046343">
        <w:rPr>
          <w:rFonts w:ascii="Calibri" w:hAnsi="Calibri" w:cs="Calibri"/>
          <w:color w:val="000000"/>
        </w:rPr>
        <w:t xml:space="preserve">written warning or in serious cases, termination of membership with </w:t>
      </w:r>
      <w:r w:rsidR="00187CB6">
        <w:rPr>
          <w:rFonts w:ascii="Calibri" w:hAnsi="Calibri" w:cs="Calibri"/>
          <w:color w:val="000000"/>
        </w:rPr>
        <w:t>Volleyball Horsham</w:t>
      </w:r>
      <w:r w:rsidRPr="00046343">
        <w:rPr>
          <w:rFonts w:ascii="Calibri" w:hAnsi="Calibri" w:cs="Calibri"/>
          <w:color w:val="000000"/>
        </w:rPr>
        <w:t xml:space="preserve">. </w:t>
      </w:r>
      <w:r w:rsidR="00187CB6">
        <w:rPr>
          <w:rFonts w:ascii="Calibri" w:hAnsi="Calibri" w:cs="Calibri"/>
          <w:color w:val="000000"/>
        </w:rPr>
        <w:t>Volleyball Horsham</w:t>
      </w:r>
      <w:r w:rsidR="00046343" w:rsidRPr="00046343">
        <w:rPr>
          <w:rFonts w:ascii="Calibri" w:hAnsi="Calibri" w:cs="Calibri"/>
          <w:color w:val="000000"/>
        </w:rPr>
        <w:t xml:space="preserve"> members </w:t>
      </w:r>
      <w:r w:rsidRPr="00046343">
        <w:rPr>
          <w:rFonts w:ascii="Calibri" w:hAnsi="Calibri" w:cs="Calibri"/>
          <w:color w:val="000000"/>
        </w:rPr>
        <w:t xml:space="preserve">may be disciplined in accordance with </w:t>
      </w:r>
      <w:r w:rsidR="00187CB6">
        <w:rPr>
          <w:rFonts w:ascii="Calibri" w:hAnsi="Calibri" w:cs="Calibri"/>
          <w:color w:val="000000"/>
        </w:rPr>
        <w:t>Volleyball Horsham</w:t>
      </w:r>
      <w:r w:rsidR="00046343" w:rsidRPr="00046343">
        <w:rPr>
          <w:rFonts w:ascii="Calibri" w:hAnsi="Calibri" w:cs="Calibri"/>
          <w:color w:val="000000"/>
        </w:rPr>
        <w:t xml:space="preserve"> </w:t>
      </w:r>
      <w:r w:rsidRPr="00046343">
        <w:rPr>
          <w:rFonts w:ascii="Calibri" w:hAnsi="Calibri" w:cs="Calibri"/>
          <w:color w:val="000000"/>
        </w:rPr>
        <w:t>disciplinary regulations.</w:t>
      </w:r>
    </w:p>
    <w:p w14:paraId="08F01FDE" w14:textId="77777777" w:rsidR="00B7637F" w:rsidRPr="00046343" w:rsidRDefault="00B7637F" w:rsidP="00B76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F0344A3" w14:textId="77777777" w:rsidR="00046343" w:rsidRPr="00046343" w:rsidRDefault="00046343" w:rsidP="00046343">
      <w:pPr>
        <w:pStyle w:val="Heading3"/>
        <w:spacing w:before="0"/>
        <w:rPr>
          <w:rFonts w:asciiTheme="minorHAnsi" w:hAnsiTheme="minorHAnsi" w:cstheme="minorHAnsi"/>
          <w:color w:val="auto"/>
          <w:u w:val="single"/>
          <w:lang w:val="en"/>
        </w:rPr>
      </w:pPr>
      <w:r w:rsidRPr="00046343">
        <w:rPr>
          <w:rFonts w:asciiTheme="minorHAnsi" w:hAnsiTheme="minorHAnsi" w:cstheme="minorHAnsi"/>
          <w:color w:val="auto"/>
          <w:u w:val="single"/>
          <w:lang w:val="en"/>
        </w:rPr>
        <w:lastRenderedPageBreak/>
        <w:t>Consultation or Advise</w:t>
      </w:r>
    </w:p>
    <w:p w14:paraId="3B6D1BE0" w14:textId="4FDF6D96" w:rsidR="00B7637F" w:rsidRPr="00046343" w:rsidRDefault="00B7637F" w:rsidP="000463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46343">
        <w:rPr>
          <w:rFonts w:ascii="Calibri" w:hAnsi="Calibri" w:cs="Calibri"/>
          <w:color w:val="000000"/>
        </w:rPr>
        <w:t xml:space="preserve">This policy has been developed to provide guidance for </w:t>
      </w:r>
      <w:r w:rsidR="00187CB6">
        <w:rPr>
          <w:rFonts w:ascii="Calibri" w:hAnsi="Calibri" w:cs="Calibri"/>
          <w:color w:val="000000"/>
        </w:rPr>
        <w:t>Volleyball Horsham</w:t>
      </w:r>
      <w:r w:rsidR="00046343" w:rsidRPr="00046343">
        <w:rPr>
          <w:rFonts w:ascii="Calibri" w:hAnsi="Calibri" w:cs="Calibri"/>
          <w:color w:val="000000"/>
        </w:rPr>
        <w:t xml:space="preserve"> members in a new era of social </w:t>
      </w:r>
      <w:r w:rsidRPr="00046343">
        <w:rPr>
          <w:rFonts w:ascii="Calibri" w:hAnsi="Calibri" w:cs="Calibri"/>
          <w:color w:val="000000"/>
        </w:rPr>
        <w:t xml:space="preserve">interaction. </w:t>
      </w:r>
      <w:r w:rsidR="00187CB6">
        <w:rPr>
          <w:rFonts w:ascii="Calibri" w:hAnsi="Calibri" w:cs="Calibri"/>
          <w:color w:val="000000"/>
        </w:rPr>
        <w:t>Volleyball Horsham</w:t>
      </w:r>
      <w:r w:rsidRPr="00046343">
        <w:rPr>
          <w:rFonts w:ascii="Calibri" w:hAnsi="Calibri" w:cs="Calibri"/>
          <w:color w:val="000000"/>
        </w:rPr>
        <w:t xml:space="preserve"> members who are unsure of their rights, liabi</w:t>
      </w:r>
      <w:r w:rsidR="00046343" w:rsidRPr="00046343">
        <w:rPr>
          <w:rFonts w:ascii="Calibri" w:hAnsi="Calibri" w:cs="Calibri"/>
          <w:color w:val="000000"/>
        </w:rPr>
        <w:t xml:space="preserve">lities or actions online should </w:t>
      </w:r>
      <w:r w:rsidRPr="00046343">
        <w:rPr>
          <w:rFonts w:ascii="Calibri" w:hAnsi="Calibri" w:cs="Calibri"/>
          <w:color w:val="000000"/>
        </w:rPr>
        <w:t xml:space="preserve">seek clarification from the </w:t>
      </w:r>
      <w:r w:rsidR="00187CB6">
        <w:rPr>
          <w:rFonts w:ascii="Calibri" w:hAnsi="Calibri" w:cs="Calibri"/>
          <w:color w:val="000000"/>
        </w:rPr>
        <w:t>Volleyball Horsham president</w:t>
      </w:r>
      <w:r w:rsidRPr="00046343">
        <w:rPr>
          <w:rFonts w:ascii="Calibri" w:hAnsi="Calibri" w:cs="Calibri"/>
          <w:color w:val="000000"/>
        </w:rPr>
        <w:t>.</w:t>
      </w:r>
    </w:p>
    <w:p w14:paraId="63D32130" w14:textId="77777777" w:rsidR="00476B19" w:rsidRDefault="00476B19" w:rsidP="00B97D7F">
      <w:pPr>
        <w:pStyle w:val="Heading3"/>
        <w:spacing w:before="0"/>
        <w:rPr>
          <w:rFonts w:asciiTheme="minorHAnsi" w:hAnsiTheme="minorHAnsi" w:cstheme="minorHAnsi"/>
          <w:color w:val="auto"/>
          <w:u w:val="single"/>
          <w:lang w:val="en"/>
        </w:rPr>
      </w:pPr>
    </w:p>
    <w:p w14:paraId="35AD0CD9" w14:textId="77777777" w:rsidR="00BA1F5A" w:rsidRPr="00132453" w:rsidRDefault="00BA1F5A" w:rsidP="00B97D7F">
      <w:pPr>
        <w:pStyle w:val="Heading3"/>
        <w:spacing w:before="0"/>
        <w:rPr>
          <w:rFonts w:asciiTheme="minorHAnsi" w:hAnsiTheme="minorHAnsi" w:cstheme="minorHAnsi"/>
          <w:color w:val="auto"/>
          <w:u w:val="single"/>
          <w:lang w:val="en"/>
        </w:rPr>
      </w:pPr>
      <w:r w:rsidRPr="00132453">
        <w:rPr>
          <w:rFonts w:asciiTheme="minorHAnsi" w:hAnsiTheme="minorHAnsi" w:cstheme="minorHAnsi"/>
          <w:color w:val="auto"/>
          <w:u w:val="single"/>
          <w:lang w:val="en"/>
        </w:rPr>
        <w:t>How to contact us</w:t>
      </w:r>
    </w:p>
    <w:p w14:paraId="4AD2B593" w14:textId="74AAE380" w:rsidR="00BA1F5A" w:rsidRPr="00132453" w:rsidRDefault="00BA1F5A" w:rsidP="00132453">
      <w:pPr>
        <w:spacing w:after="0"/>
        <w:rPr>
          <w:rFonts w:cstheme="minorHAnsi"/>
          <w:lang w:val="en"/>
        </w:rPr>
      </w:pPr>
      <w:r w:rsidRPr="00132453">
        <w:rPr>
          <w:rFonts w:cstheme="minorHAnsi"/>
          <w:lang w:val="en"/>
        </w:rPr>
        <w:t xml:space="preserve">If you have any questions in relation </w:t>
      </w:r>
      <w:r w:rsidR="00B97D7F" w:rsidRPr="00132453">
        <w:rPr>
          <w:rFonts w:cstheme="minorHAnsi"/>
          <w:lang w:val="en"/>
        </w:rPr>
        <w:t>t</w:t>
      </w:r>
      <w:r w:rsidR="000C52BE">
        <w:rPr>
          <w:rFonts w:cstheme="minorHAnsi"/>
          <w:lang w:val="en"/>
        </w:rPr>
        <w:t>o t</w:t>
      </w:r>
      <w:r w:rsidR="00B97D7F" w:rsidRPr="00B03E9A">
        <w:rPr>
          <w:rFonts w:eastAsia="Times New Roman" w:cstheme="minorHAnsi"/>
          <w:lang w:val="en" w:eastAsia="en-AU"/>
        </w:rPr>
        <w:t xml:space="preserve">his </w:t>
      </w:r>
      <w:r w:rsidR="0039091C">
        <w:rPr>
          <w:rFonts w:eastAsia="Times New Roman" w:cstheme="minorHAnsi"/>
          <w:lang w:val="en" w:eastAsia="en-AU"/>
        </w:rPr>
        <w:t>social media</w:t>
      </w:r>
      <w:r w:rsidR="00B97D7F" w:rsidRPr="00B03E9A">
        <w:rPr>
          <w:rFonts w:eastAsia="Times New Roman" w:cstheme="minorHAnsi"/>
          <w:lang w:val="en" w:eastAsia="en-AU"/>
        </w:rPr>
        <w:t xml:space="preserve"> </w:t>
      </w:r>
      <w:r w:rsidR="000C52BE">
        <w:rPr>
          <w:rFonts w:eastAsia="Times New Roman" w:cstheme="minorHAnsi"/>
          <w:lang w:val="en" w:eastAsia="en-AU"/>
        </w:rPr>
        <w:t>policy</w:t>
      </w:r>
      <w:r w:rsidR="0039091C">
        <w:rPr>
          <w:rFonts w:eastAsia="Times New Roman" w:cstheme="minorHAnsi"/>
          <w:lang w:val="en" w:eastAsia="en-AU"/>
        </w:rPr>
        <w:t>, p</w:t>
      </w:r>
      <w:r w:rsidRPr="00132453">
        <w:rPr>
          <w:rFonts w:cstheme="minorHAnsi"/>
          <w:lang w:val="en"/>
        </w:rPr>
        <w:t xml:space="preserve">lease write to </w:t>
      </w:r>
      <w:r w:rsidR="00187CB6">
        <w:rPr>
          <w:rFonts w:cstheme="minorHAnsi"/>
          <w:lang w:val="en"/>
        </w:rPr>
        <w:t>info@volleyballhorsham.com.au</w:t>
      </w:r>
      <w:r w:rsidRPr="00132453">
        <w:rPr>
          <w:rFonts w:cstheme="minorHAnsi"/>
          <w:lang w:val="en"/>
        </w:rPr>
        <w:br/>
      </w:r>
      <w:r w:rsidRPr="00132453">
        <w:rPr>
          <w:rFonts w:cstheme="minorHAnsi"/>
          <w:lang w:val="en"/>
        </w:rPr>
        <w:br/>
      </w:r>
      <w:r w:rsidR="00B97D7F" w:rsidRPr="00132453">
        <w:rPr>
          <w:rStyle w:val="docinfo"/>
          <w:rFonts w:cstheme="minorHAnsi"/>
          <w:lang w:val="en"/>
        </w:rPr>
        <w:t xml:space="preserve">Volleyball </w:t>
      </w:r>
      <w:r w:rsidR="00187CB6">
        <w:rPr>
          <w:rStyle w:val="docinfo"/>
          <w:rFonts w:cstheme="minorHAnsi"/>
          <w:lang w:val="en"/>
        </w:rPr>
        <w:t>Horsham</w:t>
      </w:r>
      <w:r w:rsidR="00B97D7F" w:rsidRPr="00132453">
        <w:rPr>
          <w:rStyle w:val="docinfo"/>
          <w:rFonts w:cstheme="minorHAnsi"/>
          <w:lang w:val="en"/>
        </w:rPr>
        <w:br/>
      </w:r>
      <w:r w:rsidR="0039091C">
        <w:rPr>
          <w:rStyle w:val="docinfo"/>
          <w:rFonts w:cstheme="minorHAnsi"/>
          <w:lang w:val="en"/>
        </w:rPr>
        <w:t>Social Media</w:t>
      </w:r>
      <w:r w:rsidR="00B97D7F" w:rsidRPr="00132453">
        <w:rPr>
          <w:rStyle w:val="docinfo"/>
          <w:rFonts w:cstheme="minorHAnsi"/>
          <w:lang w:val="en"/>
        </w:rPr>
        <w:t xml:space="preserve"> </w:t>
      </w:r>
      <w:r w:rsidR="00882D31">
        <w:rPr>
          <w:rStyle w:val="docinfo"/>
          <w:rFonts w:cstheme="minorHAnsi"/>
          <w:lang w:val="en"/>
        </w:rPr>
        <w:t>Policy</w:t>
      </w:r>
      <w:r w:rsidR="00B97D7F" w:rsidRPr="00132453">
        <w:rPr>
          <w:rStyle w:val="docinfo"/>
          <w:rFonts w:cstheme="minorHAnsi"/>
          <w:lang w:val="en"/>
        </w:rPr>
        <w:t xml:space="preserve"> </w:t>
      </w:r>
      <w:r w:rsidR="00187CB6">
        <w:rPr>
          <w:rStyle w:val="docinfo"/>
          <w:rFonts w:cstheme="minorHAnsi"/>
          <w:lang w:val="en"/>
        </w:rPr>
        <w:t xml:space="preserve">June </w:t>
      </w:r>
      <w:r w:rsidRPr="00132453">
        <w:rPr>
          <w:rStyle w:val="docinfo"/>
          <w:rFonts w:cstheme="minorHAnsi"/>
          <w:lang w:val="en"/>
        </w:rPr>
        <w:t>20</w:t>
      </w:r>
      <w:r w:rsidR="00187CB6">
        <w:rPr>
          <w:rStyle w:val="docinfo"/>
          <w:rFonts w:cstheme="minorHAnsi"/>
          <w:lang w:val="en"/>
        </w:rPr>
        <w:t>20</w:t>
      </w:r>
      <w:r w:rsidRPr="00132453">
        <w:rPr>
          <w:rFonts w:cstheme="minorHAnsi"/>
          <w:lang w:val="en"/>
        </w:rPr>
        <w:br/>
      </w:r>
    </w:p>
    <w:p w14:paraId="108CB2F4" w14:textId="77777777" w:rsidR="00DC5CA6" w:rsidRPr="00132453" w:rsidRDefault="00DC5CA6" w:rsidP="00B97D7F">
      <w:pPr>
        <w:spacing w:after="0"/>
        <w:rPr>
          <w:rFonts w:cstheme="minorHAnsi"/>
        </w:rPr>
      </w:pPr>
    </w:p>
    <w:sectPr w:rsidR="00DC5CA6" w:rsidRPr="0013245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7CCB9" w14:textId="77777777" w:rsidR="00D50CBC" w:rsidRDefault="00D50CBC" w:rsidP="00882D31">
      <w:pPr>
        <w:spacing w:after="0" w:line="240" w:lineRule="auto"/>
      </w:pPr>
      <w:r>
        <w:separator/>
      </w:r>
    </w:p>
  </w:endnote>
  <w:endnote w:type="continuationSeparator" w:id="0">
    <w:p w14:paraId="136C04C1" w14:textId="77777777" w:rsidR="00D50CBC" w:rsidRDefault="00D50CBC" w:rsidP="0088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AF6B" w14:textId="2F89BFB2" w:rsidR="002D7FA9" w:rsidRDefault="002D7FA9">
    <w:pPr>
      <w:pStyle w:val="Footer"/>
    </w:pPr>
    <w:r w:rsidRPr="00132453">
      <w:rPr>
        <w:rStyle w:val="docinfo"/>
        <w:rFonts w:cstheme="minorHAnsi"/>
        <w:lang w:val="en"/>
      </w:rPr>
      <w:t xml:space="preserve">Volleyball </w:t>
    </w:r>
    <w:r w:rsidR="00187CB6">
      <w:rPr>
        <w:rStyle w:val="docinfo"/>
        <w:rFonts w:cstheme="minorHAnsi"/>
        <w:lang w:val="en"/>
      </w:rPr>
      <w:t>Horsham</w:t>
    </w:r>
    <w:r>
      <w:rPr>
        <w:rStyle w:val="docinfo"/>
        <w:rFonts w:cstheme="minorHAnsi"/>
        <w:lang w:val="en"/>
      </w:rPr>
      <w:tab/>
      <w:t>Social Media Policy</w:t>
    </w:r>
    <w:r w:rsidRPr="00132453">
      <w:rPr>
        <w:rStyle w:val="docinfo"/>
        <w:rFonts w:cstheme="minorHAnsi"/>
        <w:lang w:val="en"/>
      </w:rPr>
      <w:t xml:space="preserve"> </w:t>
    </w:r>
    <w:r>
      <w:rPr>
        <w:rStyle w:val="docinfo"/>
        <w:rFonts w:cstheme="minorHAnsi"/>
        <w:lang w:val="en"/>
      </w:rPr>
      <w:tab/>
    </w:r>
    <w:r w:rsidRPr="00132453">
      <w:rPr>
        <w:rStyle w:val="docinfo"/>
        <w:rFonts w:cstheme="minorHAnsi"/>
        <w:lang w:val="en"/>
      </w:rPr>
      <w:t>Ju</w:t>
    </w:r>
    <w:r w:rsidR="00187CB6">
      <w:rPr>
        <w:rStyle w:val="docinfo"/>
        <w:rFonts w:cstheme="minorHAnsi"/>
        <w:lang w:val="en"/>
      </w:rPr>
      <w:t>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60C34" w14:textId="77777777" w:rsidR="00D50CBC" w:rsidRDefault="00D50CBC" w:rsidP="00882D31">
      <w:pPr>
        <w:spacing w:after="0" w:line="240" w:lineRule="auto"/>
      </w:pPr>
      <w:r>
        <w:separator/>
      </w:r>
    </w:p>
  </w:footnote>
  <w:footnote w:type="continuationSeparator" w:id="0">
    <w:p w14:paraId="65A9741D" w14:textId="77777777" w:rsidR="00D50CBC" w:rsidRDefault="00D50CBC" w:rsidP="00882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554B"/>
    <w:multiLevelType w:val="multilevel"/>
    <w:tmpl w:val="AF58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160B7"/>
    <w:multiLevelType w:val="multilevel"/>
    <w:tmpl w:val="3638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5D54CB"/>
    <w:multiLevelType w:val="multilevel"/>
    <w:tmpl w:val="642A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2E5187"/>
    <w:multiLevelType w:val="multilevel"/>
    <w:tmpl w:val="E054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2A7A4C"/>
    <w:multiLevelType w:val="multilevel"/>
    <w:tmpl w:val="2494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FA05C4"/>
    <w:multiLevelType w:val="hybridMultilevel"/>
    <w:tmpl w:val="A67A2D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F5A"/>
    <w:rsid w:val="00035AC3"/>
    <w:rsid w:val="00046343"/>
    <w:rsid w:val="000A30A5"/>
    <w:rsid w:val="000C52BE"/>
    <w:rsid w:val="00112ADF"/>
    <w:rsid w:val="00125DC0"/>
    <w:rsid w:val="00132453"/>
    <w:rsid w:val="00150632"/>
    <w:rsid w:val="00187CB6"/>
    <w:rsid w:val="00205B82"/>
    <w:rsid w:val="002810F4"/>
    <w:rsid w:val="002D7FA9"/>
    <w:rsid w:val="00322B53"/>
    <w:rsid w:val="0039091C"/>
    <w:rsid w:val="00476B19"/>
    <w:rsid w:val="006C3E46"/>
    <w:rsid w:val="007B3190"/>
    <w:rsid w:val="00845CD6"/>
    <w:rsid w:val="00882D31"/>
    <w:rsid w:val="008949AA"/>
    <w:rsid w:val="00907F94"/>
    <w:rsid w:val="00B7637F"/>
    <w:rsid w:val="00B97D7F"/>
    <w:rsid w:val="00BA1F5A"/>
    <w:rsid w:val="00BC6A69"/>
    <w:rsid w:val="00D50CBC"/>
    <w:rsid w:val="00DC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0CECB"/>
  <w15:docId w15:val="{B82FC981-5E06-4E27-9A94-BDCB75ED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F5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1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1F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A1F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BA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A1F5A"/>
    <w:rPr>
      <w:b/>
      <w:bCs/>
    </w:rPr>
  </w:style>
  <w:style w:type="character" w:styleId="Hyperlink">
    <w:name w:val="Hyperlink"/>
    <w:basedOn w:val="DefaultParagraphFont"/>
    <w:uiPriority w:val="99"/>
    <w:unhideWhenUsed/>
    <w:rsid w:val="00BA1F5A"/>
    <w:rPr>
      <w:color w:val="000000"/>
      <w:u w:val="single"/>
    </w:rPr>
  </w:style>
  <w:style w:type="character" w:customStyle="1" w:styleId="docinfo">
    <w:name w:val="docinfo"/>
    <w:basedOn w:val="DefaultParagraphFont"/>
    <w:rsid w:val="00BA1F5A"/>
  </w:style>
  <w:style w:type="character" w:customStyle="1" w:styleId="Heading2Char">
    <w:name w:val="Heading 2 Char"/>
    <w:basedOn w:val="DefaultParagraphFont"/>
    <w:link w:val="Heading2"/>
    <w:uiPriority w:val="9"/>
    <w:semiHidden/>
    <w:rsid w:val="00BA1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D31"/>
  </w:style>
  <w:style w:type="paragraph" w:styleId="Footer">
    <w:name w:val="footer"/>
    <w:basedOn w:val="Normal"/>
    <w:link w:val="FooterChar"/>
    <w:uiPriority w:val="99"/>
    <w:unhideWhenUsed/>
    <w:rsid w:val="00882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D31"/>
  </w:style>
  <w:style w:type="paragraph" w:styleId="ListParagraph">
    <w:name w:val="List Paragraph"/>
    <w:basedOn w:val="Normal"/>
    <w:uiPriority w:val="34"/>
    <w:qFormat/>
    <w:rsid w:val="000C5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6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Smith</dc:creator>
  <cp:lastModifiedBy>David Berry</cp:lastModifiedBy>
  <cp:revision>3</cp:revision>
  <dcterms:created xsi:type="dcterms:W3CDTF">2020-05-28T01:04:00Z</dcterms:created>
  <dcterms:modified xsi:type="dcterms:W3CDTF">2020-05-28T01:14:00Z</dcterms:modified>
</cp:coreProperties>
</file>