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0649" w:rsidRDefault="00EF449C">
      <w:pPr>
        <w:rPr>
          <w:b/>
          <w:sz w:val="36"/>
          <w:szCs w:val="36"/>
        </w:rPr>
      </w:pPr>
      <w:r w:rsidRPr="006936D9">
        <w:rPr>
          <w:b/>
          <w:sz w:val="36"/>
          <w:szCs w:val="36"/>
        </w:rPr>
        <w:t>NEWMAN WATER POLO PLAYERS ASSOCIATION INC.</w:t>
      </w:r>
    </w:p>
    <w:p w:rsidR="00EF449C" w:rsidRPr="00EF449C" w:rsidRDefault="00EF449C" w:rsidP="00EF449C">
      <w:pPr>
        <w:shd w:val="clear" w:color="auto" w:fill="FFFFFF"/>
        <w:spacing w:beforeAutospacing="1" w:after="0" w:afterAutospacing="1" w:line="240" w:lineRule="auto"/>
        <w:outlineLvl w:val="0"/>
        <w:rPr>
          <w:rFonts w:eastAsia="Times New Roman" w:cs="Arial"/>
          <w:b/>
          <w:bCs/>
          <w:color w:val="222823"/>
          <w:kern w:val="36"/>
          <w:sz w:val="36"/>
          <w:szCs w:val="36"/>
          <w:lang w:eastAsia="en-AU"/>
        </w:rPr>
      </w:pPr>
      <w:r w:rsidRPr="00EF449C">
        <w:rPr>
          <w:rFonts w:eastAsia="Times New Roman" w:cs="Arial"/>
          <w:b/>
          <w:bCs/>
          <w:color w:val="222823"/>
          <w:kern w:val="36"/>
          <w:sz w:val="36"/>
          <w:szCs w:val="36"/>
          <w:lang w:eastAsia="en-AU"/>
        </w:rPr>
        <w:t>Privacy Statement</w:t>
      </w:r>
    </w:p>
    <w:p w:rsidR="006B74E6" w:rsidRPr="006B74E6" w:rsidRDefault="006B74E6" w:rsidP="00320625">
      <w:pPr>
        <w:rPr>
          <w:sz w:val="24"/>
          <w:szCs w:val="24"/>
          <w:u w:val="single"/>
        </w:rPr>
      </w:pPr>
      <w:r w:rsidRPr="006B74E6">
        <w:rPr>
          <w:sz w:val="24"/>
          <w:szCs w:val="24"/>
          <w:u w:val="single"/>
        </w:rPr>
        <w:t>Introduction</w:t>
      </w:r>
    </w:p>
    <w:p w:rsidR="00320625" w:rsidRPr="006B74E6" w:rsidRDefault="00320625" w:rsidP="00320625">
      <w:pPr>
        <w:rPr>
          <w:sz w:val="24"/>
          <w:szCs w:val="24"/>
        </w:rPr>
      </w:pPr>
      <w:r w:rsidRPr="006B74E6">
        <w:rPr>
          <w:sz w:val="24"/>
          <w:szCs w:val="24"/>
        </w:rPr>
        <w:t xml:space="preserve">We know that your privacy is important to you, so that means it is important to us. Full details of our privacy policy are below. </w:t>
      </w:r>
    </w:p>
    <w:p w:rsidR="00320625" w:rsidRPr="006B74E6" w:rsidRDefault="00320625" w:rsidP="00320625">
      <w:pPr>
        <w:rPr>
          <w:sz w:val="24"/>
          <w:szCs w:val="24"/>
        </w:rPr>
      </w:pPr>
      <w:r w:rsidRPr="006B74E6">
        <w:rPr>
          <w:sz w:val="24"/>
          <w:szCs w:val="24"/>
        </w:rPr>
        <w:t>We comply with the Privacy Policy of Water Polo</w:t>
      </w:r>
      <w:r w:rsidR="00A74904">
        <w:rPr>
          <w:sz w:val="24"/>
          <w:szCs w:val="24"/>
        </w:rPr>
        <w:t xml:space="preserve"> Australia Ltd (WPA)</w:t>
      </w:r>
      <w:r w:rsidRPr="006B74E6">
        <w:rPr>
          <w:sz w:val="24"/>
          <w:szCs w:val="24"/>
        </w:rPr>
        <w:t xml:space="preserve">, who in turn complies with the ‘Commonwealth Privacy Amendment (Private sector) Act 2000.’ In summary: We only ask for personal information that we need to administer your participation in Water Polo. </w:t>
      </w:r>
    </w:p>
    <w:p w:rsidR="00EF449C" w:rsidRPr="006B74E6" w:rsidRDefault="00320625">
      <w:pPr>
        <w:rPr>
          <w:rFonts w:eastAsia="Times New Roman" w:cs="Arial"/>
          <w:sz w:val="24"/>
          <w:szCs w:val="24"/>
          <w:lang w:eastAsia="en-AU"/>
        </w:rPr>
      </w:pPr>
      <w:r w:rsidRPr="006B74E6">
        <w:rPr>
          <w:rFonts w:eastAsia="Times New Roman" w:cs="Arial"/>
          <w:sz w:val="24"/>
          <w:szCs w:val="24"/>
          <w:lang w:eastAsia="en-AU"/>
        </w:rPr>
        <w:t xml:space="preserve">Should you wish to contact us in relation to </w:t>
      </w:r>
      <w:r w:rsidR="006B74E6">
        <w:rPr>
          <w:rFonts w:eastAsia="Times New Roman" w:cs="Arial"/>
          <w:sz w:val="24"/>
          <w:szCs w:val="24"/>
          <w:lang w:eastAsia="en-AU"/>
        </w:rPr>
        <w:t>p</w:t>
      </w:r>
      <w:r w:rsidRPr="006B74E6">
        <w:rPr>
          <w:rFonts w:eastAsia="Times New Roman" w:cs="Arial"/>
          <w:sz w:val="24"/>
          <w:szCs w:val="24"/>
          <w:lang w:eastAsia="en-AU"/>
        </w:rPr>
        <w:t xml:space="preserve">rivacy or change any of your personal information, please email us at </w:t>
      </w:r>
      <w:hyperlink r:id="rId6" w:history="1">
        <w:r w:rsidRPr="006B74E6">
          <w:rPr>
            <w:rStyle w:val="Hyperlink"/>
            <w:rFonts w:eastAsia="Times New Roman" w:cs="Arial"/>
            <w:color w:val="auto"/>
            <w:sz w:val="24"/>
            <w:szCs w:val="24"/>
            <w:lang w:eastAsia="en-AU"/>
          </w:rPr>
          <w:t>info@newmanwaterpolo.asn.au</w:t>
        </w:r>
      </w:hyperlink>
      <w:r w:rsidRPr="006B74E6">
        <w:rPr>
          <w:rFonts w:eastAsia="Times New Roman" w:cs="Arial"/>
          <w:sz w:val="24"/>
          <w:szCs w:val="24"/>
          <w:lang w:eastAsia="en-AU"/>
        </w:rPr>
        <w:t>.</w:t>
      </w:r>
    </w:p>
    <w:p w:rsidR="00320625" w:rsidRPr="006B74E6" w:rsidRDefault="00320625" w:rsidP="00320625">
      <w:pPr>
        <w:shd w:val="clear" w:color="auto" w:fill="FFFFFF"/>
        <w:spacing w:after="240" w:line="240" w:lineRule="auto"/>
        <w:rPr>
          <w:rFonts w:eastAsia="Times New Roman" w:cs="Arial"/>
          <w:sz w:val="24"/>
          <w:szCs w:val="24"/>
          <w:lang w:eastAsia="en-AU"/>
        </w:rPr>
      </w:pPr>
      <w:r w:rsidRPr="006B74E6">
        <w:rPr>
          <w:rFonts w:eastAsia="Times New Roman" w:cs="Arial"/>
          <w:sz w:val="24"/>
          <w:szCs w:val="24"/>
          <w:lang w:eastAsia="en-AU"/>
        </w:rPr>
        <w:t>Alterations or additions may occur to this policy.  If so, we will update the policy on our website.</w:t>
      </w:r>
    </w:p>
    <w:p w:rsidR="00320625" w:rsidRPr="006B74E6" w:rsidRDefault="00320625" w:rsidP="00320625">
      <w:pPr>
        <w:shd w:val="clear" w:color="auto" w:fill="FFFFFF"/>
        <w:spacing w:after="240" w:line="240" w:lineRule="auto"/>
        <w:rPr>
          <w:rFonts w:eastAsia="Times New Roman" w:cs="Arial"/>
          <w:sz w:val="24"/>
          <w:szCs w:val="24"/>
          <w:lang w:eastAsia="en-AU"/>
        </w:rPr>
      </w:pPr>
      <w:r w:rsidRPr="006B74E6">
        <w:rPr>
          <w:rFonts w:eastAsia="Times New Roman" w:cs="Arial"/>
          <w:sz w:val="24"/>
          <w:szCs w:val="24"/>
          <w:u w:val="single"/>
          <w:lang w:eastAsia="en-AU"/>
        </w:rPr>
        <w:t>What information do we collect</w:t>
      </w:r>
      <w:r w:rsidRPr="006B74E6">
        <w:rPr>
          <w:rFonts w:eastAsia="Times New Roman" w:cs="Arial"/>
          <w:sz w:val="24"/>
          <w:szCs w:val="24"/>
          <w:lang w:eastAsia="en-AU"/>
        </w:rPr>
        <w:t>?</w:t>
      </w:r>
    </w:p>
    <w:p w:rsidR="00320625" w:rsidRPr="006B74E6" w:rsidRDefault="00320625" w:rsidP="00320625">
      <w:pPr>
        <w:rPr>
          <w:sz w:val="24"/>
          <w:szCs w:val="24"/>
        </w:rPr>
      </w:pPr>
      <w:r w:rsidRPr="006B74E6">
        <w:rPr>
          <w:sz w:val="24"/>
          <w:szCs w:val="24"/>
        </w:rPr>
        <w:t xml:space="preserve">When you register as a member of our club, we need to collect personal information for administration of your participation in Water Polo. We need to provide </w:t>
      </w:r>
      <w:r w:rsidR="00A74904">
        <w:rPr>
          <w:sz w:val="24"/>
          <w:szCs w:val="24"/>
        </w:rPr>
        <w:t xml:space="preserve">Water Polo Western Australia </w:t>
      </w:r>
      <w:proofErr w:type="spellStart"/>
      <w:r w:rsidR="00A74904">
        <w:rPr>
          <w:sz w:val="24"/>
          <w:szCs w:val="24"/>
        </w:rPr>
        <w:t>Inc</w:t>
      </w:r>
      <w:proofErr w:type="spellEnd"/>
      <w:r w:rsidR="00A74904">
        <w:rPr>
          <w:sz w:val="24"/>
          <w:szCs w:val="24"/>
        </w:rPr>
        <w:t xml:space="preserve"> (WPWAI)</w:t>
      </w:r>
      <w:r w:rsidRPr="006B74E6">
        <w:rPr>
          <w:sz w:val="24"/>
          <w:szCs w:val="24"/>
        </w:rPr>
        <w:t xml:space="preserve"> and </w:t>
      </w:r>
      <w:r w:rsidR="00A74904">
        <w:rPr>
          <w:sz w:val="24"/>
          <w:szCs w:val="24"/>
        </w:rPr>
        <w:t>WPA</w:t>
      </w:r>
      <w:r w:rsidRPr="006B74E6">
        <w:rPr>
          <w:sz w:val="24"/>
          <w:szCs w:val="24"/>
        </w:rPr>
        <w:t xml:space="preserve"> with some of this information. </w:t>
      </w:r>
    </w:p>
    <w:p w:rsidR="006B74E6" w:rsidRDefault="006B74E6" w:rsidP="006B74E6">
      <w:pPr>
        <w:rPr>
          <w:sz w:val="24"/>
          <w:szCs w:val="24"/>
        </w:rPr>
      </w:pPr>
      <w:r w:rsidRPr="006B74E6">
        <w:rPr>
          <w:sz w:val="24"/>
          <w:szCs w:val="24"/>
        </w:rPr>
        <w:t xml:space="preserve">From time to time we will use your email address to send you updates and information. We do not disclose your personal information for use in mailing lists or databases, to any party outside Water Polo. </w:t>
      </w:r>
    </w:p>
    <w:p w:rsidR="00D047F1" w:rsidRPr="00D047F1" w:rsidRDefault="00D047F1" w:rsidP="006B74E6">
      <w:pPr>
        <w:rPr>
          <w:sz w:val="24"/>
          <w:szCs w:val="24"/>
          <w:u w:val="single"/>
        </w:rPr>
      </w:pPr>
      <w:r w:rsidRPr="00D047F1">
        <w:rPr>
          <w:sz w:val="24"/>
          <w:szCs w:val="24"/>
          <w:u w:val="single"/>
        </w:rPr>
        <w:t>Website Privacy</w:t>
      </w:r>
    </w:p>
    <w:p w:rsidR="00D047F1" w:rsidRDefault="00D047F1" w:rsidP="006B74E6">
      <w:pPr>
        <w:rPr>
          <w:sz w:val="24"/>
          <w:szCs w:val="24"/>
        </w:rPr>
      </w:pPr>
      <w:r>
        <w:rPr>
          <w:sz w:val="24"/>
          <w:szCs w:val="24"/>
        </w:rPr>
        <w:t>We may use ‘cookies’.  Cookies are pieces of information that a website can transfer to an individual’s computer in order to allow that website to store information about user preferences.  Cookies are used to collect session IDs.  It is possible to adjust your internet browser to refuse cookies, but you may find that this reduce</w:t>
      </w:r>
      <w:bookmarkStart w:id="0" w:name="_GoBack"/>
      <w:bookmarkEnd w:id="0"/>
      <w:r>
        <w:rPr>
          <w:sz w:val="24"/>
          <w:szCs w:val="24"/>
        </w:rPr>
        <w:t>s the functionality of this site.</w:t>
      </w:r>
    </w:p>
    <w:p w:rsidR="00A74904" w:rsidRDefault="00A74904" w:rsidP="006B74E6">
      <w:pPr>
        <w:rPr>
          <w:sz w:val="24"/>
          <w:szCs w:val="24"/>
        </w:rPr>
      </w:pPr>
      <w:r>
        <w:rPr>
          <w:sz w:val="24"/>
          <w:szCs w:val="24"/>
        </w:rPr>
        <w:t>WPA’s Privacy Policy can be found on their website at:</w:t>
      </w:r>
    </w:p>
    <w:p w:rsidR="00320625" w:rsidRPr="0085014F" w:rsidRDefault="00A74904" w:rsidP="001F5116">
      <w:pPr>
        <w:rPr>
          <w:rFonts w:ascii="Arial" w:eastAsia="Times New Roman" w:hAnsi="Arial" w:cs="Arial"/>
          <w:color w:val="666666"/>
          <w:sz w:val="24"/>
          <w:szCs w:val="24"/>
          <w:lang w:eastAsia="en-AU"/>
        </w:rPr>
      </w:pPr>
      <w:hyperlink r:id="rId7" w:history="1">
        <w:r w:rsidRPr="00DE44DF">
          <w:rPr>
            <w:rStyle w:val="Hyperlink"/>
            <w:sz w:val="24"/>
            <w:szCs w:val="24"/>
          </w:rPr>
          <w:t>http://waterpoloaustralia.com.au/wp-content/uploads/2015/06/Water_Polo_Australia_Limited_-_Privacy_Policy__ADOPTED_SEPTEMBER_2014_.pdf</w:t>
        </w:r>
      </w:hyperlink>
    </w:p>
    <w:p w:rsidR="00320625" w:rsidRDefault="00320625">
      <w:pPr>
        <w:rPr>
          <w:rFonts w:ascii="Arial" w:eastAsia="Times New Roman" w:hAnsi="Arial" w:cs="Arial"/>
          <w:color w:val="666666"/>
          <w:sz w:val="24"/>
          <w:szCs w:val="24"/>
          <w:lang w:eastAsia="en-AU"/>
        </w:rPr>
      </w:pPr>
    </w:p>
    <w:p w:rsidR="00320625" w:rsidRPr="00EF449C" w:rsidRDefault="00320625"/>
    <w:sectPr w:rsidR="00320625" w:rsidRPr="00EF449C">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66BB" w:rsidRDefault="001466BB" w:rsidP="00FE076B">
      <w:pPr>
        <w:spacing w:after="0" w:line="240" w:lineRule="auto"/>
      </w:pPr>
      <w:r>
        <w:separator/>
      </w:r>
    </w:p>
  </w:endnote>
  <w:endnote w:type="continuationSeparator" w:id="0">
    <w:p w:rsidR="001466BB" w:rsidRDefault="001466BB" w:rsidP="00FE07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66BB" w:rsidRDefault="001466BB" w:rsidP="00FE076B">
      <w:pPr>
        <w:spacing w:after="0" w:line="240" w:lineRule="auto"/>
      </w:pPr>
      <w:r>
        <w:separator/>
      </w:r>
    </w:p>
  </w:footnote>
  <w:footnote w:type="continuationSeparator" w:id="0">
    <w:p w:rsidR="001466BB" w:rsidRDefault="001466BB" w:rsidP="00FE07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076B" w:rsidRDefault="00FE076B" w:rsidP="00FE076B">
    <w:pPr>
      <w:pStyle w:val="Header"/>
      <w:jc w:val="right"/>
    </w:pPr>
    <w:r>
      <w:rPr>
        <w:noProof/>
        <w:lang w:eastAsia="en-AU"/>
      </w:rPr>
      <w:drawing>
        <wp:inline distT="0" distB="0" distL="0" distR="0" wp14:anchorId="376FB486" wp14:editId="536D484A">
          <wp:extent cx="1905000" cy="1162050"/>
          <wp:effectExtent l="0" t="0" r="0" b="0"/>
          <wp:docPr id="2" name="Picture 2" descr="https://gallery.mailchimp.com/28c2e38e5e831751b0579d799/images/72b59219-f09a-4297-bf2b-eea9ed67b5a4.png"/>
          <wp:cNvGraphicFramePr/>
          <a:graphic xmlns:a="http://schemas.openxmlformats.org/drawingml/2006/main">
            <a:graphicData uri="http://schemas.openxmlformats.org/drawingml/2006/picture">
              <pic:pic xmlns:pic="http://schemas.openxmlformats.org/drawingml/2006/picture">
                <pic:nvPicPr>
                  <pic:cNvPr id="2" name="Picture 2" descr="https://gallery.mailchimp.com/28c2e38e5e831751b0579d799/images/72b59219-f09a-4297-bf2b-eea9ed67b5a4.png"/>
                  <pic:cNvPicPr/>
                </pic:nvPicPr>
                <pic:blipFill>
                  <a:blip r:link="rId1">
                    <a:extLst>
                      <a:ext uri="{28A0092B-C50C-407E-A947-70E740481C1C}">
                        <a14:useLocalDpi xmlns:a14="http://schemas.microsoft.com/office/drawing/2010/main" val="0"/>
                      </a:ext>
                    </a:extLst>
                  </a:blip>
                  <a:srcRect/>
                  <a:stretch>
                    <a:fillRect/>
                  </a:stretch>
                </pic:blipFill>
                <pic:spPr bwMode="auto">
                  <a:xfrm>
                    <a:off x="0" y="0"/>
                    <a:ext cx="1905000" cy="11620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449C"/>
    <w:rsid w:val="001466BB"/>
    <w:rsid w:val="001F5116"/>
    <w:rsid w:val="00320625"/>
    <w:rsid w:val="0054613B"/>
    <w:rsid w:val="006B74E6"/>
    <w:rsid w:val="007A6A46"/>
    <w:rsid w:val="00A74904"/>
    <w:rsid w:val="00D047F1"/>
    <w:rsid w:val="00EF449C"/>
    <w:rsid w:val="00F90649"/>
    <w:rsid w:val="00FE076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0093D8-F244-4883-81A2-F8E0BABAF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20625"/>
    <w:rPr>
      <w:color w:val="0563C1" w:themeColor="hyperlink"/>
      <w:u w:val="single"/>
    </w:rPr>
  </w:style>
  <w:style w:type="paragraph" w:styleId="Header">
    <w:name w:val="header"/>
    <w:basedOn w:val="Normal"/>
    <w:link w:val="HeaderChar"/>
    <w:uiPriority w:val="99"/>
    <w:unhideWhenUsed/>
    <w:rsid w:val="00FE07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076B"/>
  </w:style>
  <w:style w:type="paragraph" w:styleId="Footer">
    <w:name w:val="footer"/>
    <w:basedOn w:val="Normal"/>
    <w:link w:val="FooterChar"/>
    <w:uiPriority w:val="99"/>
    <w:unhideWhenUsed/>
    <w:rsid w:val="00FE07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076B"/>
  </w:style>
  <w:style w:type="paragraph" w:styleId="BalloonText">
    <w:name w:val="Balloon Text"/>
    <w:basedOn w:val="Normal"/>
    <w:link w:val="BalloonTextChar"/>
    <w:uiPriority w:val="99"/>
    <w:semiHidden/>
    <w:unhideWhenUsed/>
    <w:rsid w:val="001F51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511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aterpoloaustralia.com.au/wp-content/uploads/2015/06/Water_Polo_Australia_Limited_-_Privacy_Policy__ADOPTED_SEPTEMBER_2014_.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newmanwaterpolo.asn.au"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https://gallery.mailchimp.com/28c2e38e5e831751b0579d799/images/72b59219-f09a-4297-bf2b-eea9ed67b5a4.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294</Words>
  <Characters>1677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Rennie</dc:creator>
  <cp:keywords/>
  <dc:description/>
  <cp:lastModifiedBy>K Rennie</cp:lastModifiedBy>
  <cp:revision>2</cp:revision>
  <dcterms:created xsi:type="dcterms:W3CDTF">2016-08-19T15:10:00Z</dcterms:created>
  <dcterms:modified xsi:type="dcterms:W3CDTF">2016-08-19T15:10:00Z</dcterms:modified>
</cp:coreProperties>
</file>