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0A0" w:rsidRPr="00023AC1" w:rsidRDefault="00D970A0" w:rsidP="00D970A0">
      <w:pPr>
        <w:pStyle w:val="Title"/>
        <w:rPr>
          <w:sz w:val="40"/>
          <w:szCs w:val="40"/>
        </w:rPr>
      </w:pPr>
      <w:r w:rsidRPr="00023AC1">
        <w:rPr>
          <w:sz w:val="40"/>
          <w:szCs w:val="40"/>
        </w:rPr>
        <w:t>International Contender Association of Australia</w:t>
      </w:r>
    </w:p>
    <w:p w:rsidR="00D970A0" w:rsidRPr="00023AC1" w:rsidRDefault="00D970A0" w:rsidP="00D970A0">
      <w:pPr>
        <w:pStyle w:val="Title"/>
        <w:rPr>
          <w:sz w:val="40"/>
          <w:szCs w:val="40"/>
        </w:rPr>
      </w:pPr>
      <w:r>
        <w:rPr>
          <w:sz w:val="40"/>
          <w:szCs w:val="40"/>
        </w:rPr>
        <w:t>Notice of Annual General Meeting</w:t>
      </w:r>
    </w:p>
    <w:p w:rsidR="00B007C4" w:rsidRPr="00D970A0" w:rsidRDefault="00D970A0" w:rsidP="00D970A0">
      <w:pPr>
        <w:pStyle w:val="Title"/>
        <w:rPr>
          <w:sz w:val="40"/>
          <w:szCs w:val="40"/>
        </w:rPr>
      </w:pPr>
      <w:r w:rsidRPr="00023AC1">
        <w:rPr>
          <w:sz w:val="40"/>
          <w:szCs w:val="40"/>
        </w:rPr>
        <w:t>January 2015</w:t>
      </w:r>
    </w:p>
    <w:p w:rsidR="00B007C4" w:rsidRPr="00B007C4" w:rsidRDefault="00D970A0" w:rsidP="009907CF">
      <w:pPr>
        <w:spacing w:line="240" w:lineRule="auto"/>
      </w:pPr>
      <w:r>
        <w:t>All members of the International Contender Association of Australia are invited to attend</w:t>
      </w:r>
      <w:r w:rsidR="00B007C4" w:rsidRPr="00B007C4">
        <w:t> </w:t>
      </w:r>
      <w:r>
        <w:t xml:space="preserve">2014/15 </w:t>
      </w:r>
      <w:r w:rsidR="00B007C4" w:rsidRPr="00B007C4">
        <w:t xml:space="preserve">Annual General Meeting </w:t>
      </w:r>
      <w:r>
        <w:t xml:space="preserve">to be held during the Australian Championship at </w:t>
      </w:r>
      <w:r w:rsidR="00600774">
        <w:t>9</w:t>
      </w:r>
      <w:r>
        <w:t xml:space="preserve">am on the </w:t>
      </w:r>
      <w:r w:rsidR="00600774">
        <w:t>5</w:t>
      </w:r>
      <w:r w:rsidRPr="00D970A0">
        <w:rPr>
          <w:vertAlign w:val="superscript"/>
        </w:rPr>
        <w:t>th</w:t>
      </w:r>
      <w:r>
        <w:t xml:space="preserve"> of </w:t>
      </w:r>
      <w:r>
        <w:rPr>
          <w:rFonts w:ascii="Arial" w:hAnsi="Arial" w:cs="Arial"/>
          <w:color w:val="000000"/>
          <w:sz w:val="20"/>
          <w:szCs w:val="20"/>
        </w:rPr>
        <w:t xml:space="preserve">January 2015 at </w:t>
      </w:r>
      <w:r>
        <w:t xml:space="preserve">the </w:t>
      </w:r>
      <w:proofErr w:type="spellStart"/>
      <w:r>
        <w:rPr>
          <w:rFonts w:ascii="Arial" w:hAnsi="Arial" w:cs="Arial"/>
          <w:color w:val="000000"/>
          <w:sz w:val="20"/>
          <w:szCs w:val="20"/>
        </w:rPr>
        <w:t>Humpybong</w:t>
      </w:r>
      <w:proofErr w:type="spellEnd"/>
      <w:r>
        <w:rPr>
          <w:rFonts w:ascii="Arial" w:hAnsi="Arial" w:cs="Arial"/>
          <w:color w:val="000000"/>
          <w:sz w:val="20"/>
          <w:szCs w:val="20"/>
        </w:rPr>
        <w:t xml:space="preserve"> Yacht Club, Woody Point, </w:t>
      </w:r>
      <w:proofErr w:type="gramStart"/>
      <w:r>
        <w:rPr>
          <w:rFonts w:ascii="Arial" w:hAnsi="Arial" w:cs="Arial"/>
          <w:color w:val="000000"/>
          <w:sz w:val="20"/>
          <w:szCs w:val="20"/>
        </w:rPr>
        <w:t>Redcliffe</w:t>
      </w:r>
      <w:proofErr w:type="gramEnd"/>
      <w:r>
        <w:rPr>
          <w:rFonts w:ascii="Arial" w:hAnsi="Arial" w:cs="Arial"/>
          <w:color w:val="000000"/>
          <w:sz w:val="20"/>
          <w:szCs w:val="20"/>
        </w:rPr>
        <w:t xml:space="preserve"> Peninsula, Queensland</w:t>
      </w:r>
      <w:r w:rsidR="00B007C4" w:rsidRPr="00B007C4">
        <w:t>.</w:t>
      </w:r>
    </w:p>
    <w:p w:rsidR="00B007C4" w:rsidRDefault="00B007C4" w:rsidP="00B80E70">
      <w:pPr>
        <w:pStyle w:val="Heading2"/>
      </w:pPr>
      <w:r w:rsidRPr="00B007C4">
        <w:t> </w:t>
      </w:r>
      <w:r w:rsidRPr="000E57EB">
        <w:t>Agenda</w:t>
      </w:r>
    </w:p>
    <w:p w:rsidR="000E57EB" w:rsidRDefault="000E57EB" w:rsidP="000E57EB">
      <w:pPr>
        <w:pStyle w:val="NoSpacing"/>
        <w:numPr>
          <w:ilvl w:val="0"/>
          <w:numId w:val="7"/>
        </w:numPr>
      </w:pPr>
      <w:r>
        <w:t>Welcome and Apologies</w:t>
      </w:r>
    </w:p>
    <w:p w:rsidR="000E57EB" w:rsidRPr="00F5198D" w:rsidRDefault="000E57EB" w:rsidP="000E57EB">
      <w:pPr>
        <w:pStyle w:val="NoSpacing"/>
        <w:rPr>
          <w:szCs w:val="24"/>
        </w:rPr>
      </w:pPr>
    </w:p>
    <w:p w:rsidR="000E57EB" w:rsidRDefault="000E57EB" w:rsidP="000E57EB">
      <w:pPr>
        <w:pStyle w:val="NoSpacing"/>
        <w:numPr>
          <w:ilvl w:val="0"/>
          <w:numId w:val="7"/>
        </w:numPr>
      </w:pPr>
      <w:r>
        <w:t>Opening the AGM</w:t>
      </w:r>
    </w:p>
    <w:p w:rsidR="000E57EB" w:rsidRDefault="000E57EB" w:rsidP="000E57EB">
      <w:pPr>
        <w:pStyle w:val="NoSpacing"/>
        <w:rPr>
          <w:rFonts w:ascii="Arial" w:hAnsi="Arial" w:cs="Arial"/>
        </w:rPr>
      </w:pPr>
    </w:p>
    <w:p w:rsidR="000E57EB" w:rsidRDefault="000E57EB" w:rsidP="000E57EB">
      <w:pPr>
        <w:pStyle w:val="NoSpacing"/>
        <w:numPr>
          <w:ilvl w:val="0"/>
          <w:numId w:val="7"/>
        </w:numPr>
      </w:pPr>
      <w:r>
        <w:t>Notice of Meeting</w:t>
      </w:r>
    </w:p>
    <w:p w:rsidR="000E57EB" w:rsidRDefault="000E57EB" w:rsidP="000E57EB">
      <w:pPr>
        <w:pStyle w:val="NoSpacing"/>
        <w:rPr>
          <w:rFonts w:ascii="Arial" w:hAnsi="Arial" w:cs="Arial"/>
        </w:rPr>
      </w:pPr>
    </w:p>
    <w:p w:rsidR="00B80E70" w:rsidRPr="00B80E70" w:rsidRDefault="000E57EB" w:rsidP="00B80E70">
      <w:pPr>
        <w:pStyle w:val="NoSpacing"/>
        <w:numPr>
          <w:ilvl w:val="0"/>
          <w:numId w:val="7"/>
        </w:numPr>
      </w:pPr>
      <w:r>
        <w:t>Minutes of previous Annual General Meeting</w:t>
      </w:r>
    </w:p>
    <w:p w:rsidR="000E57EB" w:rsidRDefault="000E57EB" w:rsidP="000E57EB">
      <w:pPr>
        <w:pStyle w:val="NoSpacing"/>
      </w:pPr>
    </w:p>
    <w:p w:rsidR="000E57EB" w:rsidRDefault="000E57EB" w:rsidP="000E57EB">
      <w:pPr>
        <w:pStyle w:val="NoSpacing"/>
        <w:numPr>
          <w:ilvl w:val="0"/>
          <w:numId w:val="7"/>
        </w:numPr>
      </w:pPr>
      <w:r>
        <w:t>President’s report</w:t>
      </w:r>
    </w:p>
    <w:p w:rsidR="000E57EB" w:rsidRDefault="000E57EB" w:rsidP="000E57EB">
      <w:pPr>
        <w:pStyle w:val="NoSpacing"/>
      </w:pPr>
    </w:p>
    <w:p w:rsidR="000E57EB" w:rsidRDefault="000E57EB" w:rsidP="000E57EB">
      <w:pPr>
        <w:pStyle w:val="NoSpacing"/>
        <w:numPr>
          <w:ilvl w:val="0"/>
          <w:numId w:val="7"/>
        </w:numPr>
      </w:pPr>
      <w:r>
        <w:t>Secretary’s report</w:t>
      </w:r>
    </w:p>
    <w:p w:rsidR="000E57EB" w:rsidRPr="00570366" w:rsidRDefault="000E57EB" w:rsidP="000E57EB">
      <w:pPr>
        <w:pStyle w:val="NoSpacing"/>
      </w:pPr>
    </w:p>
    <w:p w:rsidR="00A90A09" w:rsidRDefault="000E57EB" w:rsidP="000E57EB">
      <w:pPr>
        <w:pStyle w:val="NoSpacing"/>
        <w:numPr>
          <w:ilvl w:val="0"/>
          <w:numId w:val="7"/>
        </w:numPr>
      </w:pPr>
      <w:r>
        <w:t>Treasurer’s report</w:t>
      </w:r>
      <w:r w:rsidR="00A90A09">
        <w:t xml:space="preserve"> </w:t>
      </w:r>
    </w:p>
    <w:p w:rsidR="000E57EB" w:rsidRDefault="000E57EB" w:rsidP="000E57EB">
      <w:pPr>
        <w:pStyle w:val="NoSpacing"/>
        <w:rPr>
          <w:rFonts w:ascii="Arial" w:hAnsi="Arial" w:cs="Arial"/>
        </w:rPr>
      </w:pPr>
    </w:p>
    <w:p w:rsidR="000E57EB" w:rsidRDefault="000E57EB" w:rsidP="000E57EB">
      <w:pPr>
        <w:pStyle w:val="NoSpacing"/>
        <w:numPr>
          <w:ilvl w:val="0"/>
          <w:numId w:val="7"/>
        </w:numPr>
      </w:pPr>
      <w:r>
        <w:t>ICAA Annual Fee</w:t>
      </w:r>
    </w:p>
    <w:p w:rsidR="000E57EB" w:rsidRDefault="000E57EB" w:rsidP="000E57EB">
      <w:pPr>
        <w:pStyle w:val="NoSpacing"/>
      </w:pPr>
    </w:p>
    <w:p w:rsidR="000E57EB" w:rsidRDefault="000E57EB" w:rsidP="000E57EB">
      <w:pPr>
        <w:pStyle w:val="NoSpacing"/>
        <w:numPr>
          <w:ilvl w:val="0"/>
          <w:numId w:val="7"/>
        </w:numPr>
      </w:pPr>
      <w:r>
        <w:t>Technical report</w:t>
      </w:r>
    </w:p>
    <w:p w:rsidR="00A90A09" w:rsidRDefault="00A90A09" w:rsidP="00A90A09">
      <w:pPr>
        <w:pStyle w:val="ListParagraph"/>
      </w:pPr>
    </w:p>
    <w:p w:rsidR="00A90A09" w:rsidRPr="00A90A09" w:rsidRDefault="00475B7D" w:rsidP="00A90A09">
      <w:pPr>
        <w:pStyle w:val="NoSpacing"/>
        <w:ind w:left="720"/>
        <w:rPr>
          <w:i/>
        </w:rPr>
      </w:pPr>
      <w:r>
        <w:rPr>
          <w:i/>
        </w:rPr>
        <w:t>A</w:t>
      </w:r>
      <w:r w:rsidR="00A90A09" w:rsidRPr="00A90A09">
        <w:rPr>
          <w:i/>
        </w:rPr>
        <w:t>ll members are asked to su</w:t>
      </w:r>
      <w:bookmarkStart w:id="0" w:name="_GoBack"/>
      <w:bookmarkEnd w:id="0"/>
      <w:r w:rsidR="00A90A09" w:rsidRPr="00A90A09">
        <w:rPr>
          <w:i/>
        </w:rPr>
        <w:t xml:space="preserve">bmit any technical queries relating to Class rules, Association rules, or any other technical matters </w:t>
      </w:r>
      <w:r w:rsidR="00A90A09">
        <w:rPr>
          <w:i/>
        </w:rPr>
        <w:t xml:space="preserve">to the Secretary </w:t>
      </w:r>
      <w:r w:rsidR="00A90A09" w:rsidRPr="00A90A09">
        <w:rPr>
          <w:i/>
        </w:rPr>
        <w:t>prior to the AGM.</w:t>
      </w:r>
    </w:p>
    <w:p w:rsidR="000E57EB" w:rsidRDefault="000E57EB" w:rsidP="000E57EB">
      <w:pPr>
        <w:pStyle w:val="NoSpacing"/>
        <w:rPr>
          <w:rFonts w:ascii="Arial" w:hAnsi="Arial" w:cs="Arial"/>
        </w:rPr>
      </w:pPr>
    </w:p>
    <w:p w:rsidR="000E57EB" w:rsidRDefault="000E57EB" w:rsidP="000E57EB">
      <w:pPr>
        <w:pStyle w:val="NoSpacing"/>
        <w:numPr>
          <w:ilvl w:val="0"/>
          <w:numId w:val="7"/>
        </w:numPr>
      </w:pPr>
      <w:r>
        <w:t>Worlds 2018 Update</w:t>
      </w:r>
    </w:p>
    <w:p w:rsidR="000E57EB" w:rsidRPr="003C74A2" w:rsidRDefault="000E57EB" w:rsidP="000E57EB">
      <w:pPr>
        <w:pStyle w:val="NoSpacing"/>
      </w:pPr>
    </w:p>
    <w:p w:rsidR="000E57EB" w:rsidRDefault="000E57EB" w:rsidP="000E57EB">
      <w:pPr>
        <w:pStyle w:val="NoSpacing"/>
        <w:numPr>
          <w:ilvl w:val="0"/>
          <w:numId w:val="7"/>
        </w:numPr>
      </w:pPr>
      <w:r>
        <w:t>Nationals 2015/16 Update</w:t>
      </w:r>
    </w:p>
    <w:p w:rsidR="000E57EB" w:rsidRDefault="000E57EB" w:rsidP="000E57EB">
      <w:pPr>
        <w:pStyle w:val="NoSpacing"/>
      </w:pPr>
    </w:p>
    <w:p w:rsidR="000E57EB" w:rsidRDefault="000E57EB" w:rsidP="00600774">
      <w:pPr>
        <w:pStyle w:val="NoSpacing"/>
        <w:numPr>
          <w:ilvl w:val="0"/>
          <w:numId w:val="7"/>
        </w:numPr>
      </w:pPr>
      <w:r w:rsidRPr="00C678E0">
        <w:t>Special Re</w:t>
      </w:r>
      <w:r w:rsidR="009907CF">
        <w:t xml:space="preserve">solution #1- Change </w:t>
      </w:r>
      <w:r w:rsidRPr="00C678E0">
        <w:t>Financial Year</w:t>
      </w:r>
      <w:r w:rsidR="00A90A09">
        <w:t xml:space="preserve"> (details attached)</w:t>
      </w:r>
    </w:p>
    <w:p w:rsidR="000E57EB" w:rsidRDefault="000E57EB" w:rsidP="000E57EB">
      <w:pPr>
        <w:pStyle w:val="NoSpacing"/>
      </w:pPr>
    </w:p>
    <w:p w:rsidR="000E57EB" w:rsidRDefault="000E57EB" w:rsidP="000E57EB">
      <w:pPr>
        <w:pStyle w:val="NoSpacing"/>
        <w:numPr>
          <w:ilvl w:val="0"/>
          <w:numId w:val="7"/>
        </w:numPr>
      </w:pPr>
      <w:r>
        <w:t>General Business</w:t>
      </w:r>
    </w:p>
    <w:p w:rsidR="000E57EB" w:rsidRDefault="000E57EB" w:rsidP="000E57EB">
      <w:pPr>
        <w:pStyle w:val="NoSpacing"/>
        <w:numPr>
          <w:ilvl w:val="1"/>
          <w:numId w:val="7"/>
        </w:numPr>
      </w:pPr>
      <w:r w:rsidRPr="00D82E3D">
        <w:t>Future National Regattas</w:t>
      </w:r>
    </w:p>
    <w:p w:rsidR="000E57EB" w:rsidRDefault="000E57EB" w:rsidP="000E57EB">
      <w:pPr>
        <w:pStyle w:val="NoSpacing"/>
        <w:numPr>
          <w:ilvl w:val="1"/>
          <w:numId w:val="7"/>
        </w:numPr>
      </w:pPr>
      <w:r w:rsidRPr="00D82E3D">
        <w:t>ICAA Photos and Race reports</w:t>
      </w:r>
    </w:p>
    <w:p w:rsidR="000E57EB" w:rsidRDefault="000E57EB" w:rsidP="000E57EB">
      <w:pPr>
        <w:pStyle w:val="NoSpacing"/>
        <w:rPr>
          <w:szCs w:val="24"/>
        </w:rPr>
      </w:pPr>
    </w:p>
    <w:p w:rsidR="000E57EB" w:rsidRPr="007F4D34" w:rsidRDefault="000E57EB" w:rsidP="000E57EB">
      <w:pPr>
        <w:pStyle w:val="NoSpacing"/>
        <w:numPr>
          <w:ilvl w:val="0"/>
          <w:numId w:val="7"/>
        </w:numPr>
      </w:pPr>
      <w:r>
        <w:t>Election of Officers</w:t>
      </w:r>
    </w:p>
    <w:p w:rsidR="000E57EB" w:rsidRDefault="000E57EB" w:rsidP="000E57EB">
      <w:pPr>
        <w:pStyle w:val="NoSpacing"/>
        <w:rPr>
          <w:sz w:val="23"/>
          <w:szCs w:val="23"/>
        </w:rPr>
      </w:pPr>
    </w:p>
    <w:p w:rsidR="00A90A09" w:rsidRDefault="00A90A09" w:rsidP="00A90A09">
      <w:pPr>
        <w:autoSpaceDE w:val="0"/>
        <w:autoSpaceDN w:val="0"/>
        <w:adjustRightInd w:val="0"/>
        <w:spacing w:line="240" w:lineRule="auto"/>
        <w:rPr>
          <w:rFonts w:ascii="Arial" w:hAnsi="Arial" w:cs="Arial"/>
          <w:sz w:val="23"/>
          <w:szCs w:val="23"/>
        </w:rPr>
      </w:pPr>
      <w:r>
        <w:rPr>
          <w:rFonts w:ascii="Arial" w:hAnsi="Arial" w:cs="Arial"/>
          <w:sz w:val="23"/>
          <w:szCs w:val="23"/>
        </w:rPr>
        <w:t xml:space="preserve">If anyone wishes to add to or amend the AGM Agenda, please e-mail Dan Kohlman at </w:t>
      </w:r>
      <w:hyperlink r:id="rId6" w:history="1">
        <w:r w:rsidRPr="00615AF5">
          <w:rPr>
            <w:rStyle w:val="Hyperlink"/>
            <w:rFonts w:ascii="Arial" w:hAnsi="Arial" w:cs="Arial"/>
            <w:sz w:val="23"/>
            <w:szCs w:val="23"/>
          </w:rPr>
          <w:t>dan.kohlman@halcyonfs.com.au</w:t>
        </w:r>
      </w:hyperlink>
    </w:p>
    <w:p w:rsidR="00A90A09" w:rsidRDefault="00A90A09" w:rsidP="00A90A09">
      <w:pPr>
        <w:autoSpaceDE w:val="0"/>
        <w:autoSpaceDN w:val="0"/>
        <w:adjustRightInd w:val="0"/>
        <w:spacing w:line="240" w:lineRule="auto"/>
        <w:rPr>
          <w:rFonts w:ascii="Arial" w:hAnsi="Arial" w:cs="Arial"/>
          <w:sz w:val="23"/>
          <w:szCs w:val="23"/>
        </w:rPr>
      </w:pPr>
      <w:r>
        <w:rPr>
          <w:rFonts w:ascii="Arial" w:hAnsi="Arial" w:cs="Arial"/>
          <w:sz w:val="23"/>
          <w:szCs w:val="23"/>
        </w:rPr>
        <w:t xml:space="preserve">For those who are unable to attend the AGM in person, but want to nominate a representative to vote on their behalf, please </w:t>
      </w:r>
      <w:r w:rsidR="00B80E70">
        <w:rPr>
          <w:rFonts w:ascii="Arial" w:hAnsi="Arial" w:cs="Arial"/>
          <w:sz w:val="23"/>
          <w:szCs w:val="23"/>
        </w:rPr>
        <w:t xml:space="preserve">use the </w:t>
      </w:r>
      <w:r>
        <w:rPr>
          <w:rFonts w:ascii="Arial" w:hAnsi="Arial" w:cs="Arial"/>
          <w:sz w:val="23"/>
          <w:szCs w:val="23"/>
        </w:rPr>
        <w:t>Proxy form</w:t>
      </w:r>
      <w:r w:rsidR="00B80E70">
        <w:rPr>
          <w:rFonts w:ascii="Arial" w:hAnsi="Arial" w:cs="Arial"/>
          <w:sz w:val="23"/>
          <w:szCs w:val="23"/>
        </w:rPr>
        <w:t xml:space="preserve"> available on the Association Website under Association Templates</w:t>
      </w:r>
      <w:r>
        <w:rPr>
          <w:rFonts w:ascii="Arial" w:hAnsi="Arial" w:cs="Arial"/>
          <w:sz w:val="23"/>
          <w:szCs w:val="23"/>
        </w:rPr>
        <w:t xml:space="preserve">. </w:t>
      </w:r>
    </w:p>
    <w:p w:rsidR="000E57EB" w:rsidRPr="001D38DD" w:rsidRDefault="006843F1" w:rsidP="009907CF">
      <w:pPr>
        <w:pStyle w:val="Heading1"/>
        <w:spacing w:line="360" w:lineRule="auto"/>
        <w:rPr>
          <w:color w:val="C00000"/>
        </w:rPr>
      </w:pPr>
      <w:r>
        <w:rPr>
          <w:color w:val="C00000"/>
        </w:rPr>
        <w:lastRenderedPageBreak/>
        <w:t>S</w:t>
      </w:r>
      <w:r w:rsidR="000E57EB" w:rsidRPr="001D38DD">
        <w:rPr>
          <w:color w:val="C00000"/>
        </w:rPr>
        <w:t>pecial Resolution #1- Change Financial Year</w:t>
      </w:r>
    </w:p>
    <w:p w:rsidR="000E57EB" w:rsidRPr="009907CF" w:rsidRDefault="000E57EB" w:rsidP="000E57EB">
      <w:r w:rsidRPr="009907CF">
        <w:t xml:space="preserve">In accord with the Incorporated Associations Act 2012, the International Contender Association of Australia Committee proposes that members approve changing the </w:t>
      </w:r>
      <w:r w:rsidR="00600774">
        <w:t xml:space="preserve">Association’s </w:t>
      </w:r>
      <w:r w:rsidRPr="009907CF">
        <w:t>Financial Year End to 30 September.</w:t>
      </w:r>
    </w:p>
    <w:p w:rsidR="000E57EB" w:rsidRPr="009907CF" w:rsidRDefault="000E57EB" w:rsidP="000E57EB">
      <w:r w:rsidRPr="009907CF">
        <w:t>To implement this change, the current Financial Year would be shortened to nine months extending from 1 January 201</w:t>
      </w:r>
      <w:r w:rsidR="009907CF">
        <w:t>5</w:t>
      </w:r>
      <w:r w:rsidRPr="009907CF">
        <w:t xml:space="preserve"> to 30 September 201</w:t>
      </w:r>
      <w:r w:rsidR="009907CF">
        <w:t>5</w:t>
      </w:r>
      <w:r w:rsidRPr="009907CF">
        <w:t>.</w:t>
      </w:r>
    </w:p>
    <w:p w:rsidR="000E57EB" w:rsidRPr="009907CF" w:rsidRDefault="000E57EB" w:rsidP="000E57EB">
      <w:pPr>
        <w:rPr>
          <w:b/>
        </w:rPr>
      </w:pPr>
      <w:r w:rsidRPr="009907CF">
        <w:rPr>
          <w:b/>
        </w:rPr>
        <w:t>Explanation:</w:t>
      </w:r>
    </w:p>
    <w:p w:rsidR="000E57EB" w:rsidRPr="009907CF" w:rsidRDefault="000E57EB" w:rsidP="000E57EB">
      <w:r w:rsidRPr="009907CF">
        <w:t>To enable as many members to attend the ICAA Annual General Meeting, this meeting is held during our National Championships (which is typically in late Decembers or early January).</w:t>
      </w:r>
    </w:p>
    <w:p w:rsidR="000E57EB" w:rsidRPr="009907CF" w:rsidRDefault="000E57EB" w:rsidP="000E57EB">
      <w:r w:rsidRPr="009907CF">
        <w:t>Currently our Association Rules state that our Financial Year ends on 31 December.  Our rules also require that the AGM be held within 5 months of the end of our Financial Year and that the Financial Accounts be presented and approved each year at that meeting.</w:t>
      </w:r>
    </w:p>
    <w:p w:rsidR="000E57EB" w:rsidRPr="009907CF" w:rsidRDefault="000E57EB" w:rsidP="000E57EB">
      <w:r w:rsidRPr="009907CF">
        <w:t>The current timing of our Financial Year End creates significant challenges as follows:-</w:t>
      </w:r>
    </w:p>
    <w:p w:rsidR="000E57EB" w:rsidRPr="009907CF" w:rsidRDefault="000E57EB" w:rsidP="000E57EB">
      <w:pPr>
        <w:pStyle w:val="ListParagraph"/>
        <w:numPr>
          <w:ilvl w:val="0"/>
          <w:numId w:val="3"/>
        </w:numPr>
        <w:ind w:left="720"/>
        <w:rPr>
          <w:rFonts w:asciiTheme="minorHAnsi" w:hAnsiTheme="minorHAnsi"/>
          <w:sz w:val="22"/>
          <w:szCs w:val="22"/>
        </w:rPr>
      </w:pPr>
      <w:r w:rsidRPr="009907CF">
        <w:rPr>
          <w:rFonts w:asciiTheme="minorHAnsi" w:hAnsiTheme="minorHAnsi"/>
          <w:sz w:val="22"/>
          <w:szCs w:val="22"/>
        </w:rPr>
        <w:t xml:space="preserve">There is insufficient time for the Financial Accounts to be drafted, audited, and made available to members </w:t>
      </w:r>
      <w:r w:rsidRPr="009907CF">
        <w:rPr>
          <w:rFonts w:asciiTheme="minorHAnsi" w:hAnsiTheme="minorHAnsi"/>
          <w:sz w:val="22"/>
          <w:szCs w:val="22"/>
          <w:u w:val="single"/>
        </w:rPr>
        <w:t>prior</w:t>
      </w:r>
      <w:r w:rsidRPr="009907CF">
        <w:rPr>
          <w:rFonts w:asciiTheme="minorHAnsi" w:hAnsiTheme="minorHAnsi"/>
          <w:sz w:val="22"/>
          <w:szCs w:val="22"/>
        </w:rPr>
        <w:t xml:space="preserve"> to the AGM being held.  Historically the first opportunity members have to consider the Financial Accounts is when they are handed out at the start of the AGM.  </w:t>
      </w:r>
    </w:p>
    <w:p w:rsidR="000E57EB" w:rsidRPr="009907CF" w:rsidRDefault="000E57EB" w:rsidP="000E57EB">
      <w:pPr>
        <w:pStyle w:val="ListParagraph"/>
        <w:ind w:left="720"/>
        <w:rPr>
          <w:rFonts w:asciiTheme="minorHAnsi" w:hAnsiTheme="minorHAnsi"/>
          <w:sz w:val="22"/>
          <w:szCs w:val="22"/>
        </w:rPr>
      </w:pPr>
    </w:p>
    <w:p w:rsidR="000E57EB" w:rsidRPr="009907CF" w:rsidRDefault="000E57EB" w:rsidP="000E57EB">
      <w:pPr>
        <w:pStyle w:val="ListParagraph"/>
        <w:numPr>
          <w:ilvl w:val="0"/>
          <w:numId w:val="3"/>
        </w:numPr>
        <w:ind w:left="720"/>
        <w:rPr>
          <w:rFonts w:asciiTheme="minorHAnsi" w:hAnsiTheme="minorHAnsi"/>
          <w:sz w:val="22"/>
          <w:szCs w:val="22"/>
        </w:rPr>
      </w:pPr>
      <w:r w:rsidRPr="009907CF">
        <w:rPr>
          <w:rFonts w:asciiTheme="minorHAnsi" w:hAnsiTheme="minorHAnsi"/>
          <w:sz w:val="22"/>
          <w:szCs w:val="22"/>
        </w:rPr>
        <w:t>The Treasurer is typically an active competitor who sails at the National Regatta.  Consequently they are usually away from home when the Financial Year ends, which means they may not have easy access to a computer, a reliable internet connection, or a printer and stationary.</w:t>
      </w:r>
    </w:p>
    <w:p w:rsidR="000E57EB" w:rsidRPr="009907CF" w:rsidRDefault="000E57EB" w:rsidP="000E57EB">
      <w:pPr>
        <w:pStyle w:val="ListParagraph"/>
        <w:rPr>
          <w:rFonts w:asciiTheme="minorHAnsi" w:hAnsiTheme="minorHAnsi"/>
          <w:sz w:val="22"/>
          <w:szCs w:val="22"/>
        </w:rPr>
      </w:pPr>
    </w:p>
    <w:p w:rsidR="000E57EB" w:rsidRPr="009907CF" w:rsidRDefault="000E57EB" w:rsidP="000E57EB">
      <w:pPr>
        <w:pStyle w:val="ListParagraph"/>
        <w:numPr>
          <w:ilvl w:val="0"/>
          <w:numId w:val="3"/>
        </w:numPr>
        <w:ind w:left="720"/>
        <w:rPr>
          <w:rFonts w:asciiTheme="minorHAnsi" w:hAnsiTheme="minorHAnsi"/>
          <w:sz w:val="22"/>
          <w:szCs w:val="22"/>
        </w:rPr>
      </w:pPr>
      <w:r w:rsidRPr="009907CF">
        <w:rPr>
          <w:rFonts w:asciiTheme="minorHAnsi" w:hAnsiTheme="minorHAnsi"/>
          <w:sz w:val="22"/>
          <w:szCs w:val="22"/>
        </w:rPr>
        <w:t xml:space="preserve">Often during the National Championships there are late entries, as well as unexpected expenses which crop up.  Some of these may need to be paid immediately, and others after the regatta.  Effectively income and expenses relating to the same regatta may be spread over two financial years.  This makes it more difficult to understand our Association’s financial position, and makes it near impossible to assess the financial success of past regattas to help plan future events. </w:t>
      </w:r>
    </w:p>
    <w:p w:rsidR="000E57EB" w:rsidRPr="009907CF" w:rsidRDefault="000E57EB" w:rsidP="000E57EB">
      <w:pPr>
        <w:pStyle w:val="ListParagraph"/>
        <w:ind w:left="720"/>
        <w:rPr>
          <w:rFonts w:asciiTheme="minorHAnsi" w:hAnsiTheme="minorHAnsi"/>
          <w:sz w:val="22"/>
          <w:szCs w:val="22"/>
        </w:rPr>
      </w:pPr>
    </w:p>
    <w:p w:rsidR="000E57EB" w:rsidRPr="009907CF" w:rsidRDefault="000E57EB" w:rsidP="000E57EB">
      <w:pPr>
        <w:pStyle w:val="ListParagraph"/>
        <w:numPr>
          <w:ilvl w:val="0"/>
          <w:numId w:val="3"/>
        </w:numPr>
        <w:ind w:left="720"/>
        <w:rPr>
          <w:rFonts w:asciiTheme="minorHAnsi" w:hAnsiTheme="minorHAnsi"/>
          <w:sz w:val="22"/>
          <w:szCs w:val="22"/>
        </w:rPr>
      </w:pPr>
      <w:r w:rsidRPr="009907CF">
        <w:rPr>
          <w:rFonts w:asciiTheme="minorHAnsi" w:hAnsiTheme="minorHAnsi"/>
          <w:sz w:val="22"/>
          <w:szCs w:val="22"/>
        </w:rPr>
        <w:t>In years when the National regatta is held prior to 31 December (e.g. season 2006/07), at best only draft Financial Account can be presented at the AGM because the financial year has not yet finished, at worst no Accounts are ready to be presented.</w:t>
      </w:r>
    </w:p>
    <w:p w:rsidR="000E57EB" w:rsidRPr="009907CF" w:rsidRDefault="000E57EB" w:rsidP="000E57EB">
      <w:pPr>
        <w:pStyle w:val="ListParagraph"/>
        <w:rPr>
          <w:rFonts w:asciiTheme="minorHAnsi" w:hAnsiTheme="minorHAnsi"/>
          <w:sz w:val="22"/>
          <w:szCs w:val="22"/>
        </w:rPr>
      </w:pPr>
    </w:p>
    <w:p w:rsidR="002366D3" w:rsidRPr="002366D3" w:rsidRDefault="000E57EB" w:rsidP="002366D3">
      <w:pPr>
        <w:pStyle w:val="ListParagraph"/>
        <w:numPr>
          <w:ilvl w:val="0"/>
          <w:numId w:val="3"/>
        </w:numPr>
        <w:ind w:left="720"/>
        <w:rPr>
          <w:rFonts w:asciiTheme="minorHAnsi" w:hAnsiTheme="minorHAnsi"/>
          <w:sz w:val="22"/>
          <w:szCs w:val="22"/>
        </w:rPr>
      </w:pPr>
      <w:r w:rsidRPr="009907CF">
        <w:rPr>
          <w:rFonts w:asciiTheme="minorHAnsi" w:hAnsiTheme="minorHAnsi"/>
          <w:sz w:val="22"/>
          <w:szCs w:val="22"/>
        </w:rPr>
        <w:t xml:space="preserve">The Incorporate Associations Act 2012 requires us to lodge an Annual Statement which includes the approved Financial Accounts, within 26 days of the AGM.  If the Accounts were not approved or not available at the AGM then we cannot fulfil this obligation.  </w:t>
      </w:r>
    </w:p>
    <w:p w:rsidR="000E57EB" w:rsidRPr="009907CF" w:rsidRDefault="000E57EB" w:rsidP="002366D3">
      <w:pPr>
        <w:spacing w:before="240"/>
      </w:pPr>
      <w:r w:rsidRPr="009907CF">
        <w:t>By changing the Year End to 30 September:-</w:t>
      </w:r>
    </w:p>
    <w:p w:rsidR="000E57EB" w:rsidRPr="009907CF" w:rsidRDefault="000E57EB" w:rsidP="002366D3">
      <w:pPr>
        <w:pStyle w:val="ListParagraph"/>
        <w:numPr>
          <w:ilvl w:val="0"/>
          <w:numId w:val="11"/>
        </w:numPr>
        <w:rPr>
          <w:rFonts w:asciiTheme="minorHAnsi" w:hAnsiTheme="minorHAnsi"/>
          <w:sz w:val="22"/>
          <w:szCs w:val="22"/>
        </w:rPr>
      </w:pPr>
      <w:r w:rsidRPr="009907CF">
        <w:rPr>
          <w:rFonts w:asciiTheme="minorHAnsi" w:hAnsiTheme="minorHAnsi"/>
          <w:sz w:val="22"/>
          <w:szCs w:val="22"/>
        </w:rPr>
        <w:t>The Financial Account can be completed, and made available to the members well in advance of the AGM.</w:t>
      </w:r>
    </w:p>
    <w:p w:rsidR="000E57EB" w:rsidRPr="009907CF" w:rsidRDefault="000E57EB" w:rsidP="000E57EB">
      <w:pPr>
        <w:pStyle w:val="ListParagraph"/>
        <w:ind w:left="720"/>
        <w:rPr>
          <w:rFonts w:asciiTheme="minorHAnsi" w:hAnsiTheme="minorHAnsi"/>
          <w:sz w:val="22"/>
          <w:szCs w:val="22"/>
        </w:rPr>
      </w:pPr>
    </w:p>
    <w:p w:rsidR="000E57EB" w:rsidRPr="009907CF" w:rsidRDefault="000E57EB" w:rsidP="002366D3">
      <w:pPr>
        <w:pStyle w:val="ListParagraph"/>
        <w:numPr>
          <w:ilvl w:val="0"/>
          <w:numId w:val="11"/>
        </w:numPr>
        <w:rPr>
          <w:rFonts w:asciiTheme="minorHAnsi" w:hAnsiTheme="minorHAnsi"/>
          <w:sz w:val="22"/>
          <w:szCs w:val="22"/>
        </w:rPr>
      </w:pPr>
      <w:r w:rsidRPr="009907CF">
        <w:rPr>
          <w:rFonts w:asciiTheme="minorHAnsi" w:hAnsiTheme="minorHAnsi"/>
          <w:sz w:val="22"/>
          <w:szCs w:val="22"/>
        </w:rPr>
        <w:t>The Treasure can attend the National regatta without having to deal with the logistics of completing and distributing the Financial Account remotely.</w:t>
      </w:r>
    </w:p>
    <w:p w:rsidR="000E57EB" w:rsidRPr="009907CF" w:rsidRDefault="000E57EB" w:rsidP="000E57EB">
      <w:pPr>
        <w:pStyle w:val="ListParagraph"/>
        <w:ind w:left="720"/>
        <w:rPr>
          <w:rFonts w:asciiTheme="minorHAnsi" w:hAnsiTheme="minorHAnsi"/>
          <w:sz w:val="22"/>
          <w:szCs w:val="22"/>
        </w:rPr>
      </w:pPr>
    </w:p>
    <w:p w:rsidR="000E57EB" w:rsidRPr="009907CF" w:rsidRDefault="000E57EB" w:rsidP="002366D3">
      <w:pPr>
        <w:pStyle w:val="ListParagraph"/>
        <w:numPr>
          <w:ilvl w:val="0"/>
          <w:numId w:val="11"/>
        </w:numPr>
        <w:rPr>
          <w:rFonts w:asciiTheme="minorHAnsi" w:hAnsiTheme="minorHAnsi"/>
          <w:sz w:val="22"/>
          <w:szCs w:val="22"/>
        </w:rPr>
      </w:pPr>
      <w:r w:rsidRPr="009907CF">
        <w:rPr>
          <w:rFonts w:asciiTheme="minorHAnsi" w:hAnsiTheme="minorHAnsi"/>
          <w:sz w:val="22"/>
          <w:szCs w:val="22"/>
        </w:rPr>
        <w:t>The Association can confidently lodge the Annual Statement within the required time limit.</w:t>
      </w:r>
    </w:p>
    <w:p w:rsidR="00600774" w:rsidRDefault="00600774" w:rsidP="00B007C4"/>
    <w:p w:rsidR="00B007C4" w:rsidRPr="00B007C4" w:rsidRDefault="00600774" w:rsidP="00B007C4">
      <w:r>
        <w:t xml:space="preserve">Drafted by </w:t>
      </w:r>
      <w:r w:rsidR="00F03312">
        <w:t>Dan Kohlman</w:t>
      </w:r>
    </w:p>
    <w:p w:rsidR="00B007C4" w:rsidRPr="00B007C4" w:rsidRDefault="00F03312" w:rsidP="00B007C4">
      <w:r>
        <w:t xml:space="preserve">National </w:t>
      </w:r>
      <w:r w:rsidR="00B007C4" w:rsidRPr="00B007C4">
        <w:t>Secretary</w:t>
      </w:r>
      <w:r w:rsidR="00600774">
        <w:t xml:space="preserve"> of the </w:t>
      </w:r>
    </w:p>
    <w:p w:rsidR="00B007C4" w:rsidRPr="00B007C4" w:rsidRDefault="00F03312" w:rsidP="00B007C4">
      <w:r>
        <w:t>International Contender Association of Australia</w:t>
      </w:r>
    </w:p>
    <w:p w:rsidR="00B007C4" w:rsidRPr="00B007C4" w:rsidRDefault="00600774" w:rsidP="00B007C4">
      <w:r>
        <w:t>Dated: 26</w:t>
      </w:r>
      <w:r w:rsidR="00F03312">
        <w:t xml:space="preserve"> </w:t>
      </w:r>
      <w:r>
        <w:t>Novembe</w:t>
      </w:r>
      <w:r w:rsidR="00F03312">
        <w:t>r</w:t>
      </w:r>
      <w:r w:rsidR="00B007C4" w:rsidRPr="00B007C4">
        <w:t xml:space="preserve"> 201</w:t>
      </w:r>
      <w:r w:rsidR="00F03312">
        <w:t>4</w:t>
      </w:r>
    </w:p>
    <w:sectPr w:rsidR="00B007C4" w:rsidRPr="00B007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0674"/>
    <w:multiLevelType w:val="hybridMultilevel"/>
    <w:tmpl w:val="6B9CAE5E"/>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0AC13627"/>
    <w:multiLevelType w:val="hybridMultilevel"/>
    <w:tmpl w:val="88FA7E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6F265C3"/>
    <w:multiLevelType w:val="hybridMultilevel"/>
    <w:tmpl w:val="53E60E82"/>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263C02CD"/>
    <w:multiLevelType w:val="hybridMultilevel"/>
    <w:tmpl w:val="5AD40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6EA285B"/>
    <w:multiLevelType w:val="hybridMultilevel"/>
    <w:tmpl w:val="6D6EB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0C94378"/>
    <w:multiLevelType w:val="hybridMultilevel"/>
    <w:tmpl w:val="871E1B0E"/>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3DBC07C7"/>
    <w:multiLevelType w:val="hybridMultilevel"/>
    <w:tmpl w:val="24D208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B4D0458"/>
    <w:multiLevelType w:val="hybridMultilevel"/>
    <w:tmpl w:val="8A1A73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DF77205"/>
    <w:multiLevelType w:val="hybridMultilevel"/>
    <w:tmpl w:val="0B2C0D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74B22FDD"/>
    <w:multiLevelType w:val="hybridMultilevel"/>
    <w:tmpl w:val="CFE2B3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AD17D94"/>
    <w:multiLevelType w:val="hybridMultilevel"/>
    <w:tmpl w:val="ED00D69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8"/>
  </w:num>
  <w:num w:numId="5">
    <w:abstractNumId w:val="0"/>
  </w:num>
  <w:num w:numId="6">
    <w:abstractNumId w:val="10"/>
  </w:num>
  <w:num w:numId="7">
    <w:abstractNumId w:val="7"/>
  </w:num>
  <w:num w:numId="8">
    <w:abstractNumId w:val="6"/>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7C4"/>
    <w:rsid w:val="000E57EB"/>
    <w:rsid w:val="002366D3"/>
    <w:rsid w:val="003445F2"/>
    <w:rsid w:val="00475B7D"/>
    <w:rsid w:val="00556400"/>
    <w:rsid w:val="00600774"/>
    <w:rsid w:val="00615C4D"/>
    <w:rsid w:val="006843F1"/>
    <w:rsid w:val="007F770B"/>
    <w:rsid w:val="009907CF"/>
    <w:rsid w:val="00A90A09"/>
    <w:rsid w:val="00B007C4"/>
    <w:rsid w:val="00B80E70"/>
    <w:rsid w:val="00D970A0"/>
    <w:rsid w:val="00DF2180"/>
    <w:rsid w:val="00F033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57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70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7C4"/>
    <w:rPr>
      <w:color w:val="0000FF" w:themeColor="hyperlink"/>
      <w:u w:val="single"/>
    </w:rPr>
  </w:style>
  <w:style w:type="paragraph" w:styleId="Title">
    <w:name w:val="Title"/>
    <w:basedOn w:val="Normal"/>
    <w:next w:val="Normal"/>
    <w:link w:val="TitleChar"/>
    <w:uiPriority w:val="10"/>
    <w:qFormat/>
    <w:rsid w:val="00D970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GB"/>
    </w:rPr>
  </w:style>
  <w:style w:type="character" w:customStyle="1" w:styleId="TitleChar">
    <w:name w:val="Title Char"/>
    <w:basedOn w:val="DefaultParagraphFont"/>
    <w:link w:val="Title"/>
    <w:uiPriority w:val="10"/>
    <w:rsid w:val="00D970A0"/>
    <w:rPr>
      <w:rFonts w:asciiTheme="majorHAnsi" w:eastAsiaTheme="majorEastAsia" w:hAnsiTheme="majorHAnsi" w:cstheme="majorBidi"/>
      <w:color w:val="17365D" w:themeColor="text2" w:themeShade="BF"/>
      <w:spacing w:val="5"/>
      <w:kern w:val="28"/>
      <w:sz w:val="52"/>
      <w:szCs w:val="52"/>
      <w:lang w:val="en-GB" w:eastAsia="en-GB"/>
    </w:rPr>
  </w:style>
  <w:style w:type="paragraph" w:styleId="NormalWeb">
    <w:name w:val="Normal (Web)"/>
    <w:basedOn w:val="Normal"/>
    <w:uiPriority w:val="99"/>
    <w:semiHidden/>
    <w:unhideWhenUsed/>
    <w:rsid w:val="00D970A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D970A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E57E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E57EB"/>
    <w:pPr>
      <w:spacing w:after="0" w:line="240" w:lineRule="auto"/>
      <w:contextualSpacing/>
    </w:pPr>
    <w:rPr>
      <w:rFonts w:ascii="Times New Roman" w:eastAsia="Times New Roman" w:hAnsi="Times New Roman" w:cs="Times New Roman"/>
      <w:sz w:val="24"/>
      <w:szCs w:val="20"/>
      <w:lang w:val="en-GB" w:eastAsia="en-GB"/>
    </w:rPr>
  </w:style>
  <w:style w:type="paragraph" w:styleId="NoSpacing">
    <w:name w:val="No Spacing"/>
    <w:uiPriority w:val="1"/>
    <w:qFormat/>
    <w:rsid w:val="000E57EB"/>
    <w:pPr>
      <w:spacing w:after="0" w:line="240" w:lineRule="auto"/>
    </w:pPr>
  </w:style>
  <w:style w:type="paragraph" w:styleId="Subtitle">
    <w:name w:val="Subtitle"/>
    <w:basedOn w:val="Normal"/>
    <w:next w:val="Normal"/>
    <w:link w:val="SubtitleChar"/>
    <w:uiPriority w:val="11"/>
    <w:qFormat/>
    <w:rsid w:val="000E57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E57EB"/>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57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70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7C4"/>
    <w:rPr>
      <w:color w:val="0000FF" w:themeColor="hyperlink"/>
      <w:u w:val="single"/>
    </w:rPr>
  </w:style>
  <w:style w:type="paragraph" w:styleId="Title">
    <w:name w:val="Title"/>
    <w:basedOn w:val="Normal"/>
    <w:next w:val="Normal"/>
    <w:link w:val="TitleChar"/>
    <w:uiPriority w:val="10"/>
    <w:qFormat/>
    <w:rsid w:val="00D970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GB"/>
    </w:rPr>
  </w:style>
  <w:style w:type="character" w:customStyle="1" w:styleId="TitleChar">
    <w:name w:val="Title Char"/>
    <w:basedOn w:val="DefaultParagraphFont"/>
    <w:link w:val="Title"/>
    <w:uiPriority w:val="10"/>
    <w:rsid w:val="00D970A0"/>
    <w:rPr>
      <w:rFonts w:asciiTheme="majorHAnsi" w:eastAsiaTheme="majorEastAsia" w:hAnsiTheme="majorHAnsi" w:cstheme="majorBidi"/>
      <w:color w:val="17365D" w:themeColor="text2" w:themeShade="BF"/>
      <w:spacing w:val="5"/>
      <w:kern w:val="28"/>
      <w:sz w:val="52"/>
      <w:szCs w:val="52"/>
      <w:lang w:val="en-GB" w:eastAsia="en-GB"/>
    </w:rPr>
  </w:style>
  <w:style w:type="paragraph" w:styleId="NormalWeb">
    <w:name w:val="Normal (Web)"/>
    <w:basedOn w:val="Normal"/>
    <w:uiPriority w:val="99"/>
    <w:semiHidden/>
    <w:unhideWhenUsed/>
    <w:rsid w:val="00D970A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D970A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E57E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E57EB"/>
    <w:pPr>
      <w:spacing w:after="0" w:line="240" w:lineRule="auto"/>
      <w:contextualSpacing/>
    </w:pPr>
    <w:rPr>
      <w:rFonts w:ascii="Times New Roman" w:eastAsia="Times New Roman" w:hAnsi="Times New Roman" w:cs="Times New Roman"/>
      <w:sz w:val="24"/>
      <w:szCs w:val="20"/>
      <w:lang w:val="en-GB" w:eastAsia="en-GB"/>
    </w:rPr>
  </w:style>
  <w:style w:type="paragraph" w:styleId="NoSpacing">
    <w:name w:val="No Spacing"/>
    <w:uiPriority w:val="1"/>
    <w:qFormat/>
    <w:rsid w:val="000E57EB"/>
    <w:pPr>
      <w:spacing w:after="0" w:line="240" w:lineRule="auto"/>
    </w:pPr>
  </w:style>
  <w:style w:type="paragraph" w:styleId="Subtitle">
    <w:name w:val="Subtitle"/>
    <w:basedOn w:val="Normal"/>
    <w:next w:val="Normal"/>
    <w:link w:val="SubtitleChar"/>
    <w:uiPriority w:val="11"/>
    <w:qFormat/>
    <w:rsid w:val="000E57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E57E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83723">
      <w:bodyDiv w:val="1"/>
      <w:marLeft w:val="0"/>
      <w:marRight w:val="0"/>
      <w:marTop w:val="0"/>
      <w:marBottom w:val="0"/>
      <w:divBdr>
        <w:top w:val="none" w:sz="0" w:space="0" w:color="auto"/>
        <w:left w:val="none" w:sz="0" w:space="0" w:color="auto"/>
        <w:bottom w:val="none" w:sz="0" w:space="0" w:color="auto"/>
        <w:right w:val="none" w:sz="0" w:space="0" w:color="auto"/>
      </w:divBdr>
    </w:div>
    <w:div w:id="633605842">
      <w:bodyDiv w:val="1"/>
      <w:marLeft w:val="0"/>
      <w:marRight w:val="0"/>
      <w:marTop w:val="0"/>
      <w:marBottom w:val="0"/>
      <w:divBdr>
        <w:top w:val="none" w:sz="0" w:space="0" w:color="auto"/>
        <w:left w:val="none" w:sz="0" w:space="0" w:color="auto"/>
        <w:bottom w:val="none" w:sz="0" w:space="0" w:color="auto"/>
        <w:right w:val="none" w:sz="0" w:space="0" w:color="auto"/>
      </w:divBdr>
      <w:divsChild>
        <w:div w:id="1646355113">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kohlman@halcyonfs.com.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Kohlman</dc:creator>
  <cp:lastModifiedBy>Dan Kohlman</cp:lastModifiedBy>
  <cp:revision>12</cp:revision>
  <dcterms:created xsi:type="dcterms:W3CDTF">2014-06-18T04:00:00Z</dcterms:created>
  <dcterms:modified xsi:type="dcterms:W3CDTF">2014-11-26T02:03:00Z</dcterms:modified>
</cp:coreProperties>
</file>