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1897" w14:textId="5E7D8FB6" w:rsidR="00A917BE" w:rsidRPr="00254F8B" w:rsidRDefault="007113CA" w:rsidP="00A917BE">
      <w:pPr>
        <w:pStyle w:val="Heading2"/>
        <w:spacing w:before="0" w:after="120"/>
        <w:rPr>
          <w:rFonts w:asciiTheme="minorHAnsi" w:eastAsiaTheme="minorHAnsi" w:hAnsiTheme="minorHAnsi" w:cstheme="minorBidi"/>
          <w:b/>
          <w:bCs/>
          <w:color w:val="4472C4" w:themeColor="accent1"/>
          <w:sz w:val="22"/>
          <w:szCs w:val="22"/>
          <w:lang w:eastAsia="en-US"/>
        </w:rPr>
      </w:pPr>
      <w:bookmarkStart w:id="0" w:name="_Toc46578328"/>
      <w:r w:rsidRPr="00254F8B">
        <w:rPr>
          <w:rFonts w:asciiTheme="minorHAnsi" w:eastAsiaTheme="minorHAnsi" w:hAnsiTheme="minorHAnsi" w:cstheme="minorBidi"/>
          <w:b/>
          <w:bCs/>
          <w:noProof/>
          <w:color w:val="4472C4" w:themeColor="accent1"/>
          <w:sz w:val="22"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73379AA8" wp14:editId="3D9481A0">
            <wp:simplePos x="0" y="0"/>
            <wp:positionH relativeFrom="column">
              <wp:posOffset>4952365</wp:posOffset>
            </wp:positionH>
            <wp:positionV relativeFrom="paragraph">
              <wp:posOffset>-251460</wp:posOffset>
            </wp:positionV>
            <wp:extent cx="778510" cy="675640"/>
            <wp:effectExtent l="0" t="0" r="0" b="0"/>
            <wp:wrapThrough wrapText="bothSides">
              <wp:wrapPolygon edited="0">
                <wp:start x="0" y="0"/>
                <wp:lineTo x="0" y="20707"/>
                <wp:lineTo x="21142" y="20707"/>
                <wp:lineTo x="21142" y="0"/>
                <wp:lineTo x="0" y="0"/>
              </wp:wrapPolygon>
            </wp:wrapThrough>
            <wp:docPr id="4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7BE" w:rsidRPr="00254F8B">
        <w:rPr>
          <w:rFonts w:asciiTheme="minorHAnsi" w:eastAsiaTheme="minorHAnsi" w:hAnsiTheme="minorHAnsi" w:cstheme="minorBidi"/>
          <w:b/>
          <w:bCs/>
          <w:color w:val="4472C4" w:themeColor="accent1"/>
          <w:sz w:val="22"/>
          <w:szCs w:val="22"/>
          <w:lang w:eastAsia="en-US"/>
        </w:rPr>
        <w:t xml:space="preserve">Appendix </w:t>
      </w:r>
      <w:bookmarkStart w:id="1" w:name="_Toc529804738"/>
      <w:bookmarkStart w:id="2" w:name="_Toc530740406"/>
      <w:bookmarkStart w:id="3" w:name="_Toc27726700"/>
      <w:bookmarkStart w:id="4" w:name="_Toc46578329"/>
      <w:bookmarkEnd w:id="0"/>
      <w:r w:rsidR="00303D44">
        <w:rPr>
          <w:rFonts w:asciiTheme="minorHAnsi" w:eastAsiaTheme="minorHAnsi" w:hAnsiTheme="minorHAnsi" w:cstheme="minorBidi"/>
          <w:b/>
          <w:bCs/>
          <w:color w:val="4472C4" w:themeColor="accent1"/>
          <w:sz w:val="22"/>
          <w:szCs w:val="22"/>
          <w:lang w:eastAsia="en-US"/>
        </w:rPr>
        <w:t>A</w:t>
      </w:r>
      <w:r w:rsidRPr="00254F8B">
        <w:rPr>
          <w:rFonts w:asciiTheme="minorHAnsi" w:eastAsiaTheme="minorHAnsi" w:hAnsiTheme="minorHAnsi" w:cstheme="minorBidi"/>
          <w:b/>
          <w:bCs/>
          <w:color w:val="4472C4" w:themeColor="accent1"/>
          <w:sz w:val="22"/>
          <w:szCs w:val="22"/>
          <w:lang w:eastAsia="en-US"/>
        </w:rPr>
        <w:t xml:space="preserve"> </w:t>
      </w:r>
    </w:p>
    <w:p w14:paraId="4D691907" w14:textId="0281276E" w:rsidR="00A917BE" w:rsidRPr="00254F8B" w:rsidRDefault="00A917BE" w:rsidP="00EE7255">
      <w:pPr>
        <w:pStyle w:val="Heading2"/>
        <w:tabs>
          <w:tab w:val="right" w:pos="9026"/>
        </w:tabs>
        <w:spacing w:before="0" w:after="120"/>
        <w:rPr>
          <w:rFonts w:asciiTheme="minorHAnsi" w:eastAsiaTheme="minorHAnsi" w:hAnsiTheme="minorHAnsi" w:cstheme="minorBidi"/>
          <w:b/>
          <w:bCs/>
          <w:color w:val="4472C4" w:themeColor="accent1"/>
          <w:sz w:val="22"/>
          <w:szCs w:val="22"/>
          <w:lang w:eastAsia="en-US"/>
        </w:rPr>
      </w:pPr>
      <w:r w:rsidRPr="00254F8B">
        <w:rPr>
          <w:rFonts w:asciiTheme="minorHAnsi" w:eastAsiaTheme="minorHAnsi" w:hAnsiTheme="minorHAnsi" w:cstheme="minorBidi"/>
          <w:b/>
          <w:bCs/>
          <w:color w:val="4472C4" w:themeColor="accent1"/>
          <w:sz w:val="22"/>
          <w:szCs w:val="22"/>
          <w:lang w:eastAsia="en-US"/>
        </w:rPr>
        <w:t>By-law 00</w:t>
      </w:r>
      <w:r w:rsidR="00303D44">
        <w:rPr>
          <w:rFonts w:asciiTheme="minorHAnsi" w:eastAsiaTheme="minorHAnsi" w:hAnsiTheme="minorHAnsi" w:cstheme="minorBidi"/>
          <w:b/>
          <w:bCs/>
          <w:color w:val="4472C4" w:themeColor="accent1"/>
          <w:sz w:val="22"/>
          <w:szCs w:val="22"/>
          <w:lang w:eastAsia="en-US"/>
        </w:rPr>
        <w:t>1</w:t>
      </w:r>
      <w:r w:rsidRPr="00254F8B">
        <w:rPr>
          <w:rFonts w:asciiTheme="minorHAnsi" w:eastAsiaTheme="minorHAnsi" w:hAnsiTheme="minorHAnsi" w:cstheme="minorBidi"/>
          <w:b/>
          <w:bCs/>
          <w:color w:val="4472C4" w:themeColor="accent1"/>
          <w:sz w:val="22"/>
          <w:szCs w:val="22"/>
          <w:lang w:eastAsia="en-US"/>
        </w:rPr>
        <w:t xml:space="preserve"> – </w:t>
      </w:r>
      <w:bookmarkEnd w:id="1"/>
      <w:bookmarkEnd w:id="2"/>
      <w:bookmarkEnd w:id="3"/>
      <w:bookmarkEnd w:id="4"/>
      <w:r w:rsidR="007113CA" w:rsidRPr="00254F8B">
        <w:rPr>
          <w:rFonts w:asciiTheme="minorHAnsi" w:eastAsiaTheme="minorHAnsi" w:hAnsiTheme="minorHAnsi" w:cstheme="minorBidi"/>
          <w:b/>
          <w:bCs/>
          <w:color w:val="4472C4" w:themeColor="accent1"/>
          <w:sz w:val="22"/>
          <w:szCs w:val="22"/>
          <w:lang w:eastAsia="en-US"/>
        </w:rPr>
        <w:t xml:space="preserve">GCPA Members </w:t>
      </w:r>
      <w:r w:rsidRPr="00254F8B">
        <w:rPr>
          <w:rFonts w:asciiTheme="minorHAnsi" w:eastAsiaTheme="minorHAnsi" w:hAnsiTheme="minorHAnsi" w:cstheme="minorBidi"/>
          <w:b/>
          <w:bCs/>
          <w:color w:val="4472C4" w:themeColor="accent1"/>
          <w:sz w:val="22"/>
          <w:szCs w:val="22"/>
          <w:lang w:eastAsia="en-US"/>
        </w:rPr>
        <w:t>Code of Conduct</w:t>
      </w:r>
      <w:r w:rsidR="00EE7255">
        <w:rPr>
          <w:rFonts w:asciiTheme="minorHAnsi" w:eastAsiaTheme="minorHAnsi" w:hAnsiTheme="minorHAnsi" w:cstheme="minorBidi"/>
          <w:b/>
          <w:bCs/>
          <w:color w:val="4472C4" w:themeColor="accent1"/>
          <w:sz w:val="22"/>
          <w:szCs w:val="22"/>
          <w:lang w:eastAsia="en-US"/>
        </w:rPr>
        <w:tab/>
      </w:r>
    </w:p>
    <w:p w14:paraId="2684F76D" w14:textId="3B3B4606" w:rsidR="001F7B97" w:rsidRDefault="001F7B97" w:rsidP="001F7B97">
      <w:r>
        <w:t>Membership of GCPA is a privilege and this entails certain responsibilities and expectations.</w:t>
      </w:r>
    </w:p>
    <w:p w14:paraId="5614CDF7" w14:textId="77777777" w:rsidR="001F7B97" w:rsidRDefault="001F7B97" w:rsidP="001F7B97">
      <w:pPr>
        <w:spacing w:after="0"/>
      </w:pPr>
      <w:r>
        <w:t>GCPA‘s goal is to provide an environment where everyone is treated with dignity and respect. This</w:t>
      </w:r>
    </w:p>
    <w:p w14:paraId="772E4D80" w14:textId="77777777" w:rsidR="001F7B97" w:rsidRDefault="001F7B97" w:rsidP="001F7B97">
      <w:pPr>
        <w:spacing w:after="0"/>
      </w:pPr>
      <w:r>
        <w:t>document outlines expected behaviour standards and provides a broad framework of conduct that</w:t>
      </w:r>
    </w:p>
    <w:p w14:paraId="4660205C" w14:textId="77777777" w:rsidR="001F7B97" w:rsidRDefault="001F7B97" w:rsidP="001F7B97">
      <w:pPr>
        <w:spacing w:after="0"/>
      </w:pPr>
      <w:r>
        <w:t>members have an obligation to uphold.</w:t>
      </w:r>
    </w:p>
    <w:p w14:paraId="70C642CF" w14:textId="77777777" w:rsidR="001F7B97" w:rsidRDefault="001F7B97" w:rsidP="001F7B97">
      <w:pPr>
        <w:spacing w:after="0"/>
      </w:pPr>
    </w:p>
    <w:p w14:paraId="00FDF3CB" w14:textId="77777777" w:rsidR="001F7B97" w:rsidRPr="0063242E" w:rsidRDefault="001F7B97" w:rsidP="001F7B97">
      <w:pPr>
        <w:rPr>
          <w:b/>
          <w:bCs/>
          <w:color w:val="4472C4" w:themeColor="accent1"/>
        </w:rPr>
      </w:pPr>
      <w:r w:rsidRPr="0063242E">
        <w:rPr>
          <w:b/>
          <w:bCs/>
          <w:color w:val="4472C4" w:themeColor="accent1"/>
        </w:rPr>
        <w:t>Objective</w:t>
      </w:r>
    </w:p>
    <w:p w14:paraId="297E5823" w14:textId="77777777" w:rsidR="001F7B97" w:rsidRDefault="001F7B97" w:rsidP="001F7B97">
      <w:pPr>
        <w:spacing w:after="0"/>
      </w:pPr>
      <w:r>
        <w:t>The objective of this document is to ensure an environment for Members, guests and visitors, while</w:t>
      </w:r>
    </w:p>
    <w:p w14:paraId="6F0802B1" w14:textId="77777777" w:rsidR="001F7B97" w:rsidRDefault="001F7B97" w:rsidP="001F7B97">
      <w:pPr>
        <w:spacing w:after="0"/>
      </w:pPr>
      <w:r>
        <w:t>playing at events organised by GCPA, is free from discrimination, harassment, and abuse.</w:t>
      </w:r>
    </w:p>
    <w:p w14:paraId="215C2CB0" w14:textId="77777777" w:rsidR="001F7B97" w:rsidRDefault="001F7B97" w:rsidP="001F7B97">
      <w:pPr>
        <w:spacing w:after="0"/>
      </w:pPr>
    </w:p>
    <w:p w14:paraId="682B18DA" w14:textId="77777777" w:rsidR="001F7B97" w:rsidRPr="0063242E" w:rsidRDefault="001F7B97" w:rsidP="001F7B97">
      <w:pPr>
        <w:rPr>
          <w:b/>
          <w:bCs/>
          <w:color w:val="4472C4" w:themeColor="accent1"/>
        </w:rPr>
      </w:pPr>
      <w:r w:rsidRPr="0063242E">
        <w:rPr>
          <w:b/>
          <w:bCs/>
          <w:color w:val="4472C4" w:themeColor="accent1"/>
        </w:rPr>
        <w:t>Conduct</w:t>
      </w:r>
    </w:p>
    <w:p w14:paraId="586556E2" w14:textId="77777777" w:rsidR="001F7B97" w:rsidRDefault="001F7B97" w:rsidP="001F7B97">
      <w:pPr>
        <w:spacing w:after="0"/>
      </w:pPr>
      <w:r>
        <w:t>GCPA seeks to operate in an open, friendly environment, where people show respect for each other</w:t>
      </w:r>
    </w:p>
    <w:p w14:paraId="42C30753" w14:textId="77777777" w:rsidR="001F7B97" w:rsidRDefault="001F7B97" w:rsidP="001F7B97">
      <w:pPr>
        <w:spacing w:after="0"/>
      </w:pPr>
      <w:r>
        <w:t>and their personal property. Members must understand that breach of this Code of Conduct by a</w:t>
      </w:r>
    </w:p>
    <w:p w14:paraId="4EFCD238" w14:textId="77777777" w:rsidR="001F7B97" w:rsidRDefault="001F7B97" w:rsidP="001F7B97">
      <w:pPr>
        <w:spacing w:after="0"/>
      </w:pPr>
      <w:r>
        <w:t>member may result in disciplinary proceedings being brought against that member.</w:t>
      </w:r>
    </w:p>
    <w:p w14:paraId="54198ABB" w14:textId="77777777" w:rsidR="001F7B97" w:rsidRPr="0063242E" w:rsidRDefault="001F7B97" w:rsidP="001F7B97">
      <w:pPr>
        <w:spacing w:after="0"/>
        <w:rPr>
          <w:sz w:val="16"/>
          <w:szCs w:val="16"/>
        </w:rPr>
      </w:pPr>
    </w:p>
    <w:p w14:paraId="72EC0059" w14:textId="77777777" w:rsidR="001F7B97" w:rsidRDefault="001F7B97" w:rsidP="001F7B97">
      <w:r>
        <w:t>Members are expected to:</w:t>
      </w:r>
    </w:p>
    <w:p w14:paraId="62D63D0F" w14:textId="77777777" w:rsidR="001F7B97" w:rsidRDefault="001F7B97" w:rsidP="001F7B97">
      <w:pPr>
        <w:spacing w:after="0"/>
      </w:pPr>
      <w:r>
        <w:t>• show respect and courtesy to all Members, guests, and visitors</w:t>
      </w:r>
    </w:p>
    <w:p w14:paraId="4FF1437D" w14:textId="77777777" w:rsidR="001F7B97" w:rsidRDefault="001F7B97" w:rsidP="001F7B97">
      <w:pPr>
        <w:spacing w:after="0"/>
      </w:pPr>
      <w:r>
        <w:t>• behave in a non-discriminatory manner</w:t>
      </w:r>
    </w:p>
    <w:p w14:paraId="75B6E07C" w14:textId="77777777" w:rsidR="001F7B97" w:rsidRDefault="001F7B97" w:rsidP="001F7B97">
      <w:pPr>
        <w:spacing w:after="0"/>
      </w:pPr>
      <w:r>
        <w:t>• be mindful of their actions in relation to the safety of others</w:t>
      </w:r>
    </w:p>
    <w:p w14:paraId="03CED93B" w14:textId="77777777" w:rsidR="001F7B97" w:rsidRDefault="001F7B97" w:rsidP="001F7B97">
      <w:pPr>
        <w:spacing w:after="0"/>
      </w:pPr>
      <w:r>
        <w:t>• abide by GCPA’s Constitution and Policies</w:t>
      </w:r>
    </w:p>
    <w:p w14:paraId="31705A5E" w14:textId="77777777" w:rsidR="001F7B97" w:rsidRDefault="001F7B97" w:rsidP="001F7B97">
      <w:pPr>
        <w:spacing w:after="0"/>
      </w:pPr>
      <w:r>
        <w:t>• comply with the reasonable directives of the Committee Members</w:t>
      </w:r>
    </w:p>
    <w:p w14:paraId="3E4788E3" w14:textId="77777777" w:rsidR="001F7B97" w:rsidRDefault="001F7B97" w:rsidP="001F7B97">
      <w:pPr>
        <w:spacing w:after="0"/>
      </w:pPr>
      <w:r>
        <w:t>• act responsibly at all times and accept responsibility for their actions</w:t>
      </w:r>
    </w:p>
    <w:p w14:paraId="595B43E8" w14:textId="77777777" w:rsidR="001F7B97" w:rsidRPr="008D24BD" w:rsidRDefault="001F7B97" w:rsidP="001F7B97">
      <w:pPr>
        <w:spacing w:after="0"/>
        <w:rPr>
          <w:sz w:val="16"/>
          <w:szCs w:val="16"/>
        </w:rPr>
      </w:pPr>
    </w:p>
    <w:p w14:paraId="1D48F426" w14:textId="77777777" w:rsidR="001F7B97" w:rsidRPr="0063242E" w:rsidRDefault="001F7B97" w:rsidP="001F7B97">
      <w:pPr>
        <w:rPr>
          <w:b/>
          <w:bCs/>
          <w:color w:val="4472C4" w:themeColor="accent1"/>
        </w:rPr>
      </w:pPr>
      <w:r w:rsidRPr="0063242E">
        <w:rPr>
          <w:b/>
          <w:bCs/>
          <w:color w:val="4472C4" w:themeColor="accent1"/>
        </w:rPr>
        <w:t>Behaviour</w:t>
      </w:r>
    </w:p>
    <w:p w14:paraId="12CB199E" w14:textId="77777777" w:rsidR="001F7B97" w:rsidRDefault="001F7B97" w:rsidP="001F7B97">
      <w:r>
        <w:t>GCPA will not tolerate:</w:t>
      </w:r>
    </w:p>
    <w:p w14:paraId="14A284A3" w14:textId="6B693D6A" w:rsidR="001F7B97" w:rsidRDefault="001F7B97" w:rsidP="001F7B97">
      <w:pPr>
        <w:spacing w:after="0"/>
      </w:pPr>
      <w:r>
        <w:t xml:space="preserve">• offensive language, </w:t>
      </w:r>
      <w:r w:rsidR="00993CBE">
        <w:t>rudeness,</w:t>
      </w:r>
      <w:r>
        <w:t xml:space="preserve"> or other inappropriate displays of temper</w:t>
      </w:r>
    </w:p>
    <w:p w14:paraId="39C72A92" w14:textId="77777777" w:rsidR="001F7B97" w:rsidRDefault="001F7B97" w:rsidP="001F7B97">
      <w:pPr>
        <w:spacing w:after="0"/>
      </w:pPr>
      <w:r>
        <w:t>• any form of abuse, discrimination, harassment, ridicule, or threatening behaviour</w:t>
      </w:r>
    </w:p>
    <w:p w14:paraId="28B8F636" w14:textId="77777777" w:rsidR="001F7B97" w:rsidRDefault="001F7B97" w:rsidP="001F7B97">
      <w:pPr>
        <w:spacing w:after="0"/>
      </w:pPr>
      <w:r>
        <w:t>• wilful destruction of property</w:t>
      </w:r>
    </w:p>
    <w:p w14:paraId="5ACA40EB" w14:textId="77777777" w:rsidR="001F7B97" w:rsidRDefault="001F7B97" w:rsidP="001F7B97">
      <w:pPr>
        <w:spacing w:after="0"/>
      </w:pPr>
      <w:r>
        <w:t>• excessive consumption of alcohol</w:t>
      </w:r>
    </w:p>
    <w:p w14:paraId="1C296644" w14:textId="77777777" w:rsidR="001F7B97" w:rsidRDefault="001F7B97" w:rsidP="001F7B97">
      <w:pPr>
        <w:spacing w:after="0"/>
      </w:pPr>
      <w:r>
        <w:t>• the use of, or encouragement of, illegal drugs at the Club</w:t>
      </w:r>
    </w:p>
    <w:p w14:paraId="7B4511F2" w14:textId="77777777" w:rsidR="001F7B97" w:rsidRPr="008D24BD" w:rsidRDefault="001F7B97" w:rsidP="001F7B97">
      <w:pPr>
        <w:spacing w:after="0"/>
        <w:rPr>
          <w:sz w:val="16"/>
          <w:szCs w:val="16"/>
        </w:rPr>
      </w:pPr>
    </w:p>
    <w:p w14:paraId="23CE698D" w14:textId="77777777" w:rsidR="001F7B97" w:rsidRDefault="001F7B97" w:rsidP="001F7B97">
      <w:r>
        <w:t>Members will:</w:t>
      </w:r>
    </w:p>
    <w:p w14:paraId="40B40AC8" w14:textId="77777777" w:rsidR="001F7B97" w:rsidRDefault="001F7B97" w:rsidP="001F7B97">
      <w:pPr>
        <w:spacing w:after="0"/>
      </w:pPr>
      <w:r>
        <w:t>• act in a sportsman like manner and operate within the spirit and Rules of Pickleball</w:t>
      </w:r>
    </w:p>
    <w:p w14:paraId="560E7C36" w14:textId="77777777" w:rsidR="001F7B97" w:rsidRDefault="001F7B97" w:rsidP="001F7B97">
      <w:pPr>
        <w:spacing w:after="0"/>
      </w:pPr>
      <w:r>
        <w:t>• accept the decisions of the Committee</w:t>
      </w:r>
    </w:p>
    <w:p w14:paraId="04C0107E" w14:textId="77777777" w:rsidR="001F7B97" w:rsidRDefault="001F7B97" w:rsidP="001F7B97">
      <w:pPr>
        <w:spacing w:after="0"/>
      </w:pPr>
      <w:r>
        <w:t>• not display rudeness, harassment, or any other improper conduct towards officials or other</w:t>
      </w:r>
    </w:p>
    <w:p w14:paraId="57456253" w14:textId="77777777" w:rsidR="001F7B97" w:rsidRDefault="001F7B97" w:rsidP="001F7B97">
      <w:pPr>
        <w:spacing w:after="0"/>
      </w:pPr>
      <w:r>
        <w:t>competitors</w:t>
      </w:r>
    </w:p>
    <w:p w14:paraId="1BD9FEF8" w14:textId="77777777" w:rsidR="001F7B97" w:rsidRDefault="001F7B97" w:rsidP="001F7B97">
      <w:pPr>
        <w:spacing w:after="0"/>
      </w:pPr>
      <w:r>
        <w:t>• treat all individuals with respect and courtesy and have proper regard for the dignity, rights</w:t>
      </w:r>
    </w:p>
    <w:p w14:paraId="15172A64" w14:textId="77777777" w:rsidR="001F7B97" w:rsidRDefault="001F7B97" w:rsidP="001F7B97">
      <w:pPr>
        <w:spacing w:after="0"/>
      </w:pPr>
      <w:r>
        <w:t>and worth of others</w:t>
      </w:r>
    </w:p>
    <w:p w14:paraId="34C1FDF1" w14:textId="77777777" w:rsidR="001F7B97" w:rsidRDefault="001F7B97" w:rsidP="001F7B97">
      <w:pPr>
        <w:spacing w:after="0"/>
      </w:pPr>
      <w:r>
        <w:t>• respect people’s privacy and be ethical, fair, and honest in all dealings with other people</w:t>
      </w:r>
    </w:p>
    <w:p w14:paraId="28E17FE8" w14:textId="5700C227" w:rsidR="00F352C0" w:rsidRPr="007113CA" w:rsidRDefault="001F7B97" w:rsidP="007113CA">
      <w:pPr>
        <w:spacing w:after="0"/>
      </w:pPr>
      <w:r>
        <w:t>• comply with all applicable law</w:t>
      </w:r>
    </w:p>
    <w:p w14:paraId="5D5F720A" w14:textId="77777777" w:rsidR="00254F8B" w:rsidRDefault="00254F8B" w:rsidP="001F7B97">
      <w:pPr>
        <w:rPr>
          <w:b/>
          <w:bCs/>
          <w:color w:val="4472C4" w:themeColor="accent1"/>
        </w:rPr>
      </w:pPr>
    </w:p>
    <w:p w14:paraId="6A1DD728" w14:textId="77777777" w:rsidR="00254F8B" w:rsidRDefault="00254F8B" w:rsidP="001F7B97">
      <w:pPr>
        <w:rPr>
          <w:b/>
          <w:bCs/>
          <w:color w:val="4472C4" w:themeColor="accent1"/>
        </w:rPr>
      </w:pPr>
    </w:p>
    <w:p w14:paraId="6DF4A578" w14:textId="31A6E14B" w:rsidR="001F7B97" w:rsidRPr="0063242E" w:rsidRDefault="001F7B97" w:rsidP="001F7B97">
      <w:pPr>
        <w:rPr>
          <w:b/>
          <w:bCs/>
          <w:color w:val="4472C4" w:themeColor="accent1"/>
        </w:rPr>
      </w:pPr>
      <w:r w:rsidRPr="0063242E">
        <w:rPr>
          <w:b/>
          <w:bCs/>
          <w:color w:val="4472C4" w:themeColor="accent1"/>
        </w:rPr>
        <w:t>Social Media</w:t>
      </w:r>
    </w:p>
    <w:p w14:paraId="5D7CE3A7" w14:textId="77777777" w:rsidR="001F7B97" w:rsidRDefault="001F7B97" w:rsidP="001F7B97">
      <w:pPr>
        <w:spacing w:after="0"/>
      </w:pPr>
      <w:r>
        <w:t>Social media provides different platforms to celebrate team or individual Pickleball successes, as well</w:t>
      </w:r>
    </w:p>
    <w:p w14:paraId="1B366FA3" w14:textId="77777777" w:rsidR="001F7B97" w:rsidRDefault="001F7B97" w:rsidP="001F7B97">
      <w:pPr>
        <w:spacing w:after="0"/>
      </w:pPr>
      <w:r>
        <w:t>as promoting GCPA to potential new members. Negative comments and images, bully</w:t>
      </w:r>
      <w:r w:rsidR="00F352C0">
        <w:t>ing</w:t>
      </w:r>
      <w:r>
        <w:t>, criticism and</w:t>
      </w:r>
      <w:r w:rsidR="00F352C0">
        <w:t xml:space="preserve"> </w:t>
      </w:r>
      <w:r>
        <w:t xml:space="preserve">sexist remarks can be harmful to a person’s wellbeing and reputation, as well as a </w:t>
      </w:r>
      <w:r w:rsidR="00F352C0">
        <w:t xml:space="preserve">to the </w:t>
      </w:r>
      <w:r>
        <w:t>sport or club’s</w:t>
      </w:r>
      <w:r w:rsidR="00F352C0">
        <w:t xml:space="preserve"> </w:t>
      </w:r>
      <w:r>
        <w:t>image.</w:t>
      </w:r>
    </w:p>
    <w:p w14:paraId="12657E42" w14:textId="77777777" w:rsidR="001F7B97" w:rsidRDefault="001F7B97" w:rsidP="001F7B97">
      <w:pPr>
        <w:spacing w:after="0"/>
      </w:pPr>
    </w:p>
    <w:p w14:paraId="5AA96CBD" w14:textId="77777777" w:rsidR="001F7B97" w:rsidRDefault="001F7B97" w:rsidP="001F7B97">
      <w:r>
        <w:t>Members will:</w:t>
      </w:r>
    </w:p>
    <w:p w14:paraId="30BD626E" w14:textId="1725D22C" w:rsidR="001F7B97" w:rsidRDefault="001F7B97" w:rsidP="001F7B97">
      <w:r>
        <w:t xml:space="preserve">• not use social media </w:t>
      </w:r>
      <w:r w:rsidR="00A516F0">
        <w:t xml:space="preserve">that </w:t>
      </w:r>
      <w:r>
        <w:t>negative</w:t>
      </w:r>
      <w:r w:rsidR="00F710A0">
        <w:t>ly impact</w:t>
      </w:r>
      <w:r w:rsidR="00A516F0">
        <w:t>s</w:t>
      </w:r>
      <w:r>
        <w:t xml:space="preserve"> other Members, competitors, volunteers, visitors or</w:t>
      </w:r>
    </w:p>
    <w:p w14:paraId="6C75F2A5" w14:textId="77777777" w:rsidR="001F7B97" w:rsidRDefault="001F7B97" w:rsidP="001F7B97">
      <w:r>
        <w:t>GCPA itself</w:t>
      </w:r>
    </w:p>
    <w:p w14:paraId="03EA983C" w14:textId="77777777" w:rsidR="001F7B97" w:rsidRPr="0063242E" w:rsidRDefault="001F7B97" w:rsidP="001F7B97">
      <w:pPr>
        <w:rPr>
          <w:b/>
          <w:bCs/>
          <w:color w:val="4472C4" w:themeColor="accent1"/>
        </w:rPr>
      </w:pPr>
      <w:r w:rsidRPr="0063242E">
        <w:rPr>
          <w:b/>
          <w:bCs/>
          <w:color w:val="4472C4" w:themeColor="accent1"/>
        </w:rPr>
        <w:t>Child Protection</w:t>
      </w:r>
    </w:p>
    <w:p w14:paraId="59DEE5AD" w14:textId="77777777" w:rsidR="001F7B97" w:rsidRDefault="001F7B97" w:rsidP="001F7B97">
      <w:pPr>
        <w:spacing w:after="0"/>
      </w:pPr>
      <w:r>
        <w:t>The safety and welfare of junior members of the Club and any other</w:t>
      </w:r>
      <w:r w:rsidR="00F352C0">
        <w:t xml:space="preserve"> child</w:t>
      </w:r>
      <w:r>
        <w:t xml:space="preserve"> present is paramount.</w:t>
      </w:r>
    </w:p>
    <w:p w14:paraId="571DFA4F" w14:textId="67775FAD" w:rsidR="001F7B97" w:rsidRDefault="001F7B97" w:rsidP="001F7B97">
      <w:pPr>
        <w:spacing w:after="0"/>
      </w:pPr>
      <w:r>
        <w:t>Child protection laws must be complied with. Members must demonstrate a high degree of</w:t>
      </w:r>
      <w:r w:rsidR="00F352C0">
        <w:t xml:space="preserve"> </w:t>
      </w:r>
      <w:r>
        <w:t xml:space="preserve">individual responsibility and set a </w:t>
      </w:r>
      <w:r w:rsidR="00A516F0">
        <w:t>high standard</w:t>
      </w:r>
      <w:r>
        <w:t xml:space="preserve"> when dealing with anyone under the age of 18.</w:t>
      </w:r>
    </w:p>
    <w:p w14:paraId="34188816" w14:textId="77777777" w:rsidR="001F7B97" w:rsidRDefault="001F7B97" w:rsidP="001F7B97">
      <w:pPr>
        <w:spacing w:after="0"/>
      </w:pPr>
    </w:p>
    <w:p w14:paraId="2C29703C" w14:textId="77777777" w:rsidR="001F7B97" w:rsidRPr="0063242E" w:rsidRDefault="001F7B97" w:rsidP="001F7B97">
      <w:pPr>
        <w:rPr>
          <w:b/>
          <w:bCs/>
          <w:color w:val="4472C4" w:themeColor="accent1"/>
        </w:rPr>
      </w:pPr>
      <w:r w:rsidRPr="0063242E">
        <w:rPr>
          <w:b/>
          <w:bCs/>
          <w:color w:val="4472C4" w:themeColor="accent1"/>
        </w:rPr>
        <w:t>Club Integrity and Privacy</w:t>
      </w:r>
    </w:p>
    <w:p w14:paraId="4CC38922" w14:textId="77777777" w:rsidR="001F7B97" w:rsidRDefault="001F7B97" w:rsidP="001F7B97">
      <w:r>
        <w:t>Members will maintain the integrity and security of GCPA’s confidential information and documents.</w:t>
      </w:r>
    </w:p>
    <w:p w14:paraId="0470C74E" w14:textId="77777777" w:rsidR="001F7B97" w:rsidRPr="0063242E" w:rsidRDefault="001F7B97" w:rsidP="001F7B97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Team Reach </w:t>
      </w:r>
      <w:r w:rsidRPr="0063242E">
        <w:rPr>
          <w:b/>
          <w:bCs/>
          <w:color w:val="4472C4" w:themeColor="accent1"/>
        </w:rPr>
        <w:t>Protocol</w:t>
      </w:r>
    </w:p>
    <w:p w14:paraId="759AA8AA" w14:textId="68932489" w:rsidR="001F7B97" w:rsidRDefault="001F7B97" w:rsidP="001F7B97">
      <w:pPr>
        <w:spacing w:after="0"/>
      </w:pPr>
      <w:r>
        <w:t>TeamReach is the facility used by GCPA for members to get updates on play sessions. It is essential that members become familiarised with TeamReach procedure and protocol.</w:t>
      </w:r>
    </w:p>
    <w:p w14:paraId="49457DD7" w14:textId="77777777" w:rsidR="001F7B97" w:rsidRDefault="001F7B97" w:rsidP="001F7B97">
      <w:pPr>
        <w:spacing w:after="0"/>
      </w:pPr>
    </w:p>
    <w:p w14:paraId="41C37509" w14:textId="44A54E6E" w:rsidR="001F7B97" w:rsidRDefault="001F7B97" w:rsidP="001F7B97">
      <w:pPr>
        <w:rPr>
          <w:b/>
          <w:bCs/>
          <w:color w:val="4472C4" w:themeColor="accent1"/>
        </w:rPr>
      </w:pPr>
      <w:r>
        <w:t>Members wil</w:t>
      </w:r>
      <w:r w:rsidR="00254F8B">
        <w:t xml:space="preserve">l </w:t>
      </w:r>
      <w:r>
        <w:t>comply with TeamReach procedure and protocol.</w:t>
      </w:r>
    </w:p>
    <w:p w14:paraId="026DBA42" w14:textId="77777777" w:rsidR="001F7B97" w:rsidRPr="0063242E" w:rsidRDefault="001F7B97" w:rsidP="001F7B97">
      <w:pPr>
        <w:rPr>
          <w:b/>
          <w:bCs/>
          <w:color w:val="4472C4" w:themeColor="accent1"/>
        </w:rPr>
      </w:pPr>
      <w:r w:rsidRPr="0063242E">
        <w:rPr>
          <w:b/>
          <w:bCs/>
          <w:color w:val="4472C4" w:themeColor="accent1"/>
        </w:rPr>
        <w:t>Member Compliance</w:t>
      </w:r>
    </w:p>
    <w:p w14:paraId="468F1D3D" w14:textId="77777777" w:rsidR="001F7B97" w:rsidRDefault="001F7B97" w:rsidP="001F7B97">
      <w:pPr>
        <w:spacing w:after="0"/>
      </w:pPr>
      <w:r>
        <w:t>This document should be read in conjunction with GCPA’S Constitution and Policies. Breaches of the</w:t>
      </w:r>
    </w:p>
    <w:p w14:paraId="7B618DE4" w14:textId="0601B99D" w:rsidR="001F7B97" w:rsidRDefault="001F7B97" w:rsidP="001F7B97">
      <w:pPr>
        <w:spacing w:after="0"/>
      </w:pPr>
      <w:r>
        <w:t xml:space="preserve">requirement of these documents may result in disciplinary action and could lead to a </w:t>
      </w:r>
      <w:r w:rsidR="00396C8E">
        <w:t>member’s</w:t>
      </w:r>
    </w:p>
    <w:p w14:paraId="688D67C6" w14:textId="77777777" w:rsidR="001F7B97" w:rsidRDefault="001F7B97" w:rsidP="001F7B97">
      <w:pPr>
        <w:spacing w:after="0"/>
      </w:pPr>
      <w:r>
        <w:t>removal from the Club’s Register of Members.</w:t>
      </w:r>
    </w:p>
    <w:p w14:paraId="13D31231" w14:textId="77777777" w:rsidR="001F7B97" w:rsidRDefault="001F7B97" w:rsidP="001F7B97">
      <w:pPr>
        <w:spacing w:after="0"/>
      </w:pPr>
      <w:r>
        <w:t>Any complaints in respect of unacceptable behaviour by members or guests shall be made to the</w:t>
      </w:r>
    </w:p>
    <w:p w14:paraId="236D8D90" w14:textId="4250EB61" w:rsidR="001F7B97" w:rsidRDefault="001F7B97" w:rsidP="001F7B97">
      <w:pPr>
        <w:spacing w:after="0"/>
      </w:pPr>
      <w:r>
        <w:t xml:space="preserve">President of the Club or </w:t>
      </w:r>
      <w:r w:rsidR="00396C8E">
        <w:t xml:space="preserve">to </w:t>
      </w:r>
      <w:r>
        <w:t>any Committee member.</w:t>
      </w:r>
      <w:r w:rsidR="00B21656">
        <w:t xml:space="preserve"> Complaints must be in writing and </w:t>
      </w:r>
      <w:r w:rsidR="00505A75">
        <w:t xml:space="preserve">will </w:t>
      </w:r>
      <w:r w:rsidR="00B21656">
        <w:t xml:space="preserve">only </w:t>
      </w:r>
      <w:r w:rsidR="00505A75">
        <w:t xml:space="preserve">be </w:t>
      </w:r>
      <w:r w:rsidR="00B21656">
        <w:t>accepted from those directly involved. Hearsay will not be entertained.</w:t>
      </w:r>
    </w:p>
    <w:p w14:paraId="3CDC83C9" w14:textId="77777777" w:rsidR="00F5530A" w:rsidRDefault="00F5530A" w:rsidP="00B64EFE">
      <w:pPr>
        <w:spacing w:after="0"/>
      </w:pPr>
    </w:p>
    <w:sectPr w:rsidR="00F5530A" w:rsidSect="00711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6629" w14:textId="77777777" w:rsidR="00F352C0" w:rsidRDefault="00F352C0" w:rsidP="0063242E">
      <w:pPr>
        <w:spacing w:after="0" w:line="240" w:lineRule="auto"/>
      </w:pPr>
      <w:r>
        <w:separator/>
      </w:r>
    </w:p>
  </w:endnote>
  <w:endnote w:type="continuationSeparator" w:id="0">
    <w:p w14:paraId="63DBD023" w14:textId="77777777" w:rsidR="00F352C0" w:rsidRDefault="00F352C0" w:rsidP="0063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E0D2" w14:textId="77777777" w:rsidR="00303D44" w:rsidRDefault="00303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99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B1C2EF" w14:textId="77777777" w:rsidR="00F352C0" w:rsidRDefault="009E698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A75">
          <w:rPr>
            <w:noProof/>
          </w:rPr>
          <w:t>2</w:t>
        </w:r>
        <w:r>
          <w:rPr>
            <w:noProof/>
          </w:rPr>
          <w:fldChar w:fldCharType="end"/>
        </w:r>
        <w:r w:rsidR="00F352C0">
          <w:t xml:space="preserve"> | </w:t>
        </w:r>
        <w:r w:rsidR="00F352C0">
          <w:rPr>
            <w:color w:val="7F7F7F" w:themeColor="background1" w:themeShade="7F"/>
            <w:spacing w:val="60"/>
          </w:rPr>
          <w:t>Page</w:t>
        </w:r>
      </w:p>
    </w:sdtContent>
  </w:sdt>
  <w:p w14:paraId="5A902EB4" w14:textId="466AA990" w:rsidR="00F352C0" w:rsidRDefault="00EA532A" w:rsidP="00EA532A">
    <w:pPr>
      <w:pStyle w:val="Heading2"/>
      <w:spacing w:before="0" w:after="120"/>
    </w:pPr>
    <w:r w:rsidRPr="00254F8B">
      <w:rPr>
        <w:rFonts w:asciiTheme="minorHAnsi" w:eastAsiaTheme="minorHAnsi" w:hAnsiTheme="minorHAnsi" w:cstheme="minorBidi"/>
        <w:b/>
        <w:bCs/>
        <w:noProof/>
        <w:color w:val="4472C4" w:themeColor="accent1"/>
        <w:sz w:val="22"/>
        <w:szCs w:val="22"/>
        <w:lang w:eastAsia="en-US"/>
      </w:rPr>
      <w:drawing>
        <wp:anchor distT="0" distB="0" distL="114300" distR="114300" simplePos="0" relativeHeight="251662336" behindDoc="1" locked="0" layoutInCell="1" allowOverlap="1" wp14:anchorId="3DD89E8F" wp14:editId="3A479942">
          <wp:simplePos x="0" y="0"/>
          <wp:positionH relativeFrom="column">
            <wp:posOffset>4952365</wp:posOffset>
          </wp:positionH>
          <wp:positionV relativeFrom="paragraph">
            <wp:posOffset>-251460</wp:posOffset>
          </wp:positionV>
          <wp:extent cx="778510" cy="675640"/>
          <wp:effectExtent l="0" t="0" r="0" b="0"/>
          <wp:wrapThrough wrapText="bothSides">
            <wp:wrapPolygon edited="0">
              <wp:start x="0" y="0"/>
              <wp:lineTo x="0" y="20707"/>
              <wp:lineTo x="21142" y="20707"/>
              <wp:lineTo x="21142" y="0"/>
              <wp:lineTo x="0" y="0"/>
            </wp:wrapPolygon>
          </wp:wrapThrough>
          <wp:docPr id="2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51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4F8B">
      <w:rPr>
        <w:rFonts w:asciiTheme="minorHAnsi" w:eastAsiaTheme="minorHAnsi" w:hAnsiTheme="minorHAnsi" w:cstheme="minorBidi"/>
        <w:b/>
        <w:bCs/>
        <w:color w:val="4472C4" w:themeColor="accent1"/>
        <w:sz w:val="22"/>
        <w:szCs w:val="22"/>
        <w:lang w:eastAsia="en-US"/>
      </w:rPr>
      <w:t xml:space="preserve">Appendix </w:t>
    </w:r>
    <w:r>
      <w:rPr>
        <w:rFonts w:asciiTheme="minorHAnsi" w:eastAsiaTheme="minorHAnsi" w:hAnsiTheme="minorHAnsi" w:cstheme="minorBidi"/>
        <w:b/>
        <w:bCs/>
        <w:color w:val="4472C4" w:themeColor="accent1"/>
        <w:sz w:val="22"/>
        <w:szCs w:val="22"/>
        <w:lang w:eastAsia="en-US"/>
      </w:rPr>
      <w:t>A</w:t>
    </w:r>
    <w:r w:rsidRPr="00254F8B">
      <w:rPr>
        <w:rFonts w:asciiTheme="minorHAnsi" w:eastAsiaTheme="minorHAnsi" w:hAnsiTheme="minorHAnsi" w:cstheme="minorBidi"/>
        <w:b/>
        <w:bCs/>
        <w:color w:val="4472C4" w:themeColor="accent1"/>
        <w:sz w:val="22"/>
        <w:szCs w:val="22"/>
        <w:lang w:eastAsia="en-US"/>
      </w:rPr>
      <w:t xml:space="preserve"> </w:t>
    </w:r>
    <w:r>
      <w:rPr>
        <w:rFonts w:asciiTheme="minorHAnsi" w:eastAsiaTheme="minorHAnsi" w:hAnsiTheme="minorHAnsi" w:cstheme="minorBidi"/>
        <w:b/>
        <w:bCs/>
        <w:color w:val="4472C4" w:themeColor="accent1"/>
        <w:sz w:val="22"/>
        <w:szCs w:val="22"/>
        <w:lang w:eastAsia="en-US"/>
      </w:rPr>
      <w:t xml:space="preserve">- </w:t>
    </w:r>
    <w:r w:rsidRPr="00254F8B">
      <w:rPr>
        <w:rFonts w:asciiTheme="minorHAnsi" w:eastAsiaTheme="minorHAnsi" w:hAnsiTheme="minorHAnsi" w:cstheme="minorBidi"/>
        <w:b/>
        <w:bCs/>
        <w:color w:val="4472C4" w:themeColor="accent1"/>
        <w:sz w:val="22"/>
        <w:szCs w:val="22"/>
        <w:lang w:eastAsia="en-US"/>
      </w:rPr>
      <w:t>By-law 00</w:t>
    </w:r>
    <w:r>
      <w:rPr>
        <w:rFonts w:asciiTheme="minorHAnsi" w:eastAsiaTheme="minorHAnsi" w:hAnsiTheme="minorHAnsi" w:cstheme="minorBidi"/>
        <w:b/>
        <w:bCs/>
        <w:color w:val="4472C4" w:themeColor="accent1"/>
        <w:sz w:val="22"/>
        <w:szCs w:val="22"/>
        <w:lang w:eastAsia="en-US"/>
      </w:rPr>
      <w:t>1</w:t>
    </w:r>
    <w:r w:rsidRPr="00254F8B">
      <w:rPr>
        <w:rFonts w:asciiTheme="minorHAnsi" w:eastAsiaTheme="minorHAnsi" w:hAnsiTheme="minorHAnsi" w:cstheme="minorBidi"/>
        <w:b/>
        <w:bCs/>
        <w:color w:val="4472C4" w:themeColor="accent1"/>
        <w:sz w:val="22"/>
        <w:szCs w:val="22"/>
        <w:lang w:eastAsia="en-US"/>
      </w:rPr>
      <w:t xml:space="preserve"> – GCPA Members Code of Conduct</w:t>
    </w:r>
    <w:r>
      <w:rPr>
        <w:rFonts w:asciiTheme="minorHAnsi" w:eastAsiaTheme="minorHAnsi" w:hAnsiTheme="minorHAnsi" w:cstheme="minorBidi"/>
        <w:b/>
        <w:bCs/>
        <w:color w:val="4472C4" w:themeColor="accent1"/>
        <w:sz w:val="22"/>
        <w:szCs w:val="22"/>
        <w:lang w:eastAsia="en-US"/>
      </w:rPr>
      <w:t xml:space="preserve">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98E0" w14:textId="77777777" w:rsidR="00303D44" w:rsidRDefault="00303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91E1" w14:textId="77777777" w:rsidR="00F352C0" w:rsidRDefault="00F352C0" w:rsidP="0063242E">
      <w:pPr>
        <w:spacing w:after="0" w:line="240" w:lineRule="auto"/>
      </w:pPr>
      <w:r>
        <w:separator/>
      </w:r>
    </w:p>
  </w:footnote>
  <w:footnote w:type="continuationSeparator" w:id="0">
    <w:p w14:paraId="6D8417BB" w14:textId="77777777" w:rsidR="00F352C0" w:rsidRDefault="00F352C0" w:rsidP="0063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E6A8" w14:textId="77777777" w:rsidR="00303D44" w:rsidRDefault="00303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E3E7" w14:textId="690DED8A" w:rsidR="004B6023" w:rsidRDefault="00704551" w:rsidP="004B602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0288" behindDoc="1" locked="0" layoutInCell="1" allowOverlap="0" wp14:anchorId="27CC300E" wp14:editId="40FA9AB5">
              <wp:simplePos x="0" y="0"/>
              <wp:positionH relativeFrom="margin">
                <wp:posOffset>27305</wp:posOffset>
              </wp:positionH>
              <wp:positionV relativeFrom="page">
                <wp:posOffset>471805</wp:posOffset>
              </wp:positionV>
              <wp:extent cx="5727065" cy="252095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27065" cy="252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EDE03D" w14:textId="77777777" w:rsidR="004B6023" w:rsidRPr="003B08FC" w:rsidRDefault="00EA532A" w:rsidP="004B602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B6023" w:rsidRPr="003B08FC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4B6023" w:rsidRPr="003B08FC"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  <w:t xml:space="preserve">Constitution of the </w:t>
                          </w:r>
                          <w:r w:rsidR="004B6023"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  <w:t>GOLD COAST PICKLEBALL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CC300E" id="Rectangle 1" o:spid="_x0000_s1026" style="position:absolute;margin-left:2.15pt;margin-top:37.15pt;width:450.95pt;height:19.85pt;z-index:-251656192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" o:allowoverlap="f" fillcolor="#4472c4 [3204]" stroked="f" strokeweight="1pt">
              <v:textbox style="mso-fit-shape-to-text:t">
                <w:txbxContent>
                  <w:p w14:paraId="15EDE03D" w14:textId="77777777" w:rsidR="004B6023" w:rsidRPr="003B08FC" w:rsidRDefault="001D191B" w:rsidP="004B6023">
                    <w:pPr>
                      <w:pStyle w:val="Header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="Arial" w:hAnsi="Arial" w:cs="Arial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B6023" w:rsidRPr="003B08FC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="004B6023" w:rsidRPr="003B08FC">
                      <w:rPr>
                        <w:rFonts w:ascii="Arial" w:hAnsi="Arial" w:cs="Arial"/>
                        <w:caps/>
                        <w:color w:val="FFFFFF" w:themeColor="background1"/>
                      </w:rPr>
                      <w:t xml:space="preserve">Constitution of the </w:t>
                    </w:r>
                    <w:r w:rsidR="004B6023">
                      <w:rPr>
                        <w:rFonts w:ascii="Arial" w:hAnsi="Arial" w:cs="Arial"/>
                        <w:caps/>
                        <w:color w:val="FFFFFF" w:themeColor="background1"/>
                      </w:rPr>
                      <w:t>GOLD COAST PICKLEBALL ASSOCIATION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14:paraId="05282AB0" w14:textId="0BF25808" w:rsidR="00F352C0" w:rsidRDefault="00F352C0" w:rsidP="0063242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441C" w14:textId="77777777" w:rsidR="00303D44" w:rsidRDefault="0030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2E"/>
    <w:rsid w:val="00043500"/>
    <w:rsid w:val="000E7C69"/>
    <w:rsid w:val="00113EFA"/>
    <w:rsid w:val="00156A46"/>
    <w:rsid w:val="001C427A"/>
    <w:rsid w:val="001F7B97"/>
    <w:rsid w:val="00254F8B"/>
    <w:rsid w:val="00303D44"/>
    <w:rsid w:val="003521EE"/>
    <w:rsid w:val="00396C8E"/>
    <w:rsid w:val="003E7419"/>
    <w:rsid w:val="00453C05"/>
    <w:rsid w:val="004B6023"/>
    <w:rsid w:val="00505A75"/>
    <w:rsid w:val="00521876"/>
    <w:rsid w:val="005A0A18"/>
    <w:rsid w:val="0063242E"/>
    <w:rsid w:val="00704551"/>
    <w:rsid w:val="007113CA"/>
    <w:rsid w:val="00763B69"/>
    <w:rsid w:val="008D24BD"/>
    <w:rsid w:val="00993CBE"/>
    <w:rsid w:val="009A66A6"/>
    <w:rsid w:val="009E698E"/>
    <w:rsid w:val="00A516F0"/>
    <w:rsid w:val="00A917BE"/>
    <w:rsid w:val="00AA1C88"/>
    <w:rsid w:val="00B21656"/>
    <w:rsid w:val="00B64EFE"/>
    <w:rsid w:val="00C87458"/>
    <w:rsid w:val="00E05F24"/>
    <w:rsid w:val="00E643E8"/>
    <w:rsid w:val="00EA532A"/>
    <w:rsid w:val="00EB0627"/>
    <w:rsid w:val="00EC59F2"/>
    <w:rsid w:val="00EE7255"/>
    <w:rsid w:val="00F352C0"/>
    <w:rsid w:val="00F41C15"/>
    <w:rsid w:val="00F5530A"/>
    <w:rsid w:val="00F7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F518C"/>
  <w15:docId w15:val="{1C84A1FC-D557-4671-8347-EE4A0A95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41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7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7B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42E"/>
  </w:style>
  <w:style w:type="paragraph" w:styleId="Footer">
    <w:name w:val="footer"/>
    <w:basedOn w:val="Normal"/>
    <w:link w:val="FooterChar"/>
    <w:uiPriority w:val="99"/>
    <w:unhideWhenUsed/>
    <w:rsid w:val="00632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42E"/>
  </w:style>
  <w:style w:type="character" w:customStyle="1" w:styleId="Heading2Char">
    <w:name w:val="Heading 2 Char"/>
    <w:basedOn w:val="DefaultParagraphFont"/>
    <w:link w:val="Heading2"/>
    <w:uiPriority w:val="9"/>
    <w:rsid w:val="00A917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917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Neale</dc:creator>
  <cp:keywords/>
  <dc:description/>
  <cp:lastModifiedBy>Josephine Neale</cp:lastModifiedBy>
  <cp:revision>3</cp:revision>
  <dcterms:created xsi:type="dcterms:W3CDTF">2022-02-25T04:11:00Z</dcterms:created>
  <dcterms:modified xsi:type="dcterms:W3CDTF">2022-02-25T04:14:00Z</dcterms:modified>
</cp:coreProperties>
</file>