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656D6" w14:textId="51C9FA65" w:rsidR="000E6F18" w:rsidRPr="006967FB" w:rsidRDefault="000E6F18" w:rsidP="00771AA8">
      <w:pPr>
        <w:pStyle w:val="Heading1"/>
        <w:spacing w:after="400"/>
        <w:jc w:val="left"/>
        <w:rPr>
          <w:sz w:val="36"/>
          <w:szCs w:val="36"/>
        </w:rPr>
      </w:pPr>
      <w:r>
        <w:rPr>
          <w:b w:val="0"/>
          <w:bCs w:val="0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34C183B" wp14:editId="313A6EC4">
            <wp:simplePos x="0" y="0"/>
            <wp:positionH relativeFrom="margin">
              <wp:posOffset>4716145</wp:posOffset>
            </wp:positionH>
            <wp:positionV relativeFrom="paragraph">
              <wp:posOffset>185</wp:posOffset>
            </wp:positionV>
            <wp:extent cx="1207135" cy="613410"/>
            <wp:effectExtent l="0" t="0" r="0" b="0"/>
            <wp:wrapTight wrapText="bothSides">
              <wp:wrapPolygon edited="0">
                <wp:start x="5454" y="0"/>
                <wp:lineTo x="2727" y="671"/>
                <wp:lineTo x="341" y="5366"/>
                <wp:lineTo x="0" y="14758"/>
                <wp:lineTo x="1023" y="17441"/>
                <wp:lineTo x="3409" y="20795"/>
                <wp:lineTo x="6817" y="20795"/>
                <wp:lineTo x="19771" y="20124"/>
                <wp:lineTo x="21134" y="19453"/>
                <wp:lineTo x="21134" y="8720"/>
                <wp:lineTo x="14317" y="3354"/>
                <wp:lineTo x="6817" y="0"/>
                <wp:lineTo x="5454" y="0"/>
              </wp:wrapPolygon>
            </wp:wrapTight>
            <wp:docPr id="13594216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421623" name="Picture 13594216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67FB">
        <w:rPr>
          <w:sz w:val="36"/>
          <w:szCs w:val="36"/>
        </w:rPr>
        <w:t xml:space="preserve">Guidelines for </w:t>
      </w:r>
      <w:r>
        <w:rPr>
          <w:sz w:val="36"/>
          <w:szCs w:val="36"/>
        </w:rPr>
        <w:t>hiring our</w:t>
      </w:r>
      <w:r w:rsidRPr="006967FB">
        <w:rPr>
          <w:sz w:val="36"/>
          <w:szCs w:val="36"/>
        </w:rPr>
        <w:t xml:space="preserve"> table tennis hall and </w:t>
      </w:r>
      <w:r>
        <w:rPr>
          <w:sz w:val="36"/>
          <w:szCs w:val="36"/>
        </w:rPr>
        <w:t xml:space="preserve">using our </w:t>
      </w:r>
      <w:r w:rsidRPr="006967FB">
        <w:rPr>
          <w:sz w:val="36"/>
          <w:szCs w:val="36"/>
        </w:rPr>
        <w:t>equipment</w:t>
      </w:r>
    </w:p>
    <w:p w14:paraId="76CE3651" w14:textId="674AFC62" w:rsidR="000E6F18" w:rsidRDefault="000E6F18" w:rsidP="00622994">
      <w:pPr>
        <w:spacing w:after="120"/>
        <w:jc w:val="left"/>
      </w:pPr>
      <w:r>
        <w:t>We hope you enjoy your table tennis session at the Darwin Table Tennis Association club … but we do have some rules that we ask you to follow.</w:t>
      </w:r>
    </w:p>
    <w:p w14:paraId="7CCA9F97" w14:textId="50CD5B23" w:rsidR="00270B37" w:rsidRDefault="00270B37" w:rsidP="00A30285">
      <w:pPr>
        <w:pStyle w:val="ListParagraph"/>
        <w:numPr>
          <w:ilvl w:val="0"/>
          <w:numId w:val="2"/>
        </w:numPr>
        <w:spacing w:after="120"/>
        <w:jc w:val="left"/>
      </w:pPr>
      <w:r>
        <w:t>Opening and closing the hall can only be done by DTTA</w:t>
      </w:r>
      <w:r w:rsidR="00A112E7">
        <w:t xml:space="preserve">. The hall </w:t>
      </w:r>
      <w:r w:rsidR="00217BEA">
        <w:t xml:space="preserve">must not </w:t>
      </w:r>
      <w:r w:rsidR="00A112E7">
        <w:t>be left unattended during the period of hire.</w:t>
      </w:r>
    </w:p>
    <w:p w14:paraId="020E64CA" w14:textId="3F61C516" w:rsidR="00093C43" w:rsidRDefault="00093C43" w:rsidP="00A30285">
      <w:pPr>
        <w:pStyle w:val="ListParagraph"/>
        <w:numPr>
          <w:ilvl w:val="0"/>
          <w:numId w:val="2"/>
        </w:numPr>
        <w:spacing w:after="120"/>
        <w:jc w:val="left"/>
      </w:pPr>
      <w:r>
        <w:t xml:space="preserve">The office is only to be accessed by the DTTA Convenor. </w:t>
      </w:r>
    </w:p>
    <w:p w14:paraId="1A4792D7" w14:textId="6C29BF8F" w:rsidR="003C732B" w:rsidRDefault="003C732B" w:rsidP="00A30285">
      <w:pPr>
        <w:pStyle w:val="ListParagraph"/>
        <w:numPr>
          <w:ilvl w:val="0"/>
          <w:numId w:val="2"/>
        </w:numPr>
        <w:spacing w:after="120"/>
        <w:jc w:val="left"/>
      </w:pPr>
      <w:r>
        <w:t xml:space="preserve">The </w:t>
      </w:r>
      <w:proofErr w:type="spellStart"/>
      <w:r>
        <w:t>Marrara</w:t>
      </w:r>
      <w:proofErr w:type="spellEnd"/>
      <w:r>
        <w:t xml:space="preserve"> Multi-Purpose Hall is used by the sports of Judo, Gymnastics and table tennis.</w:t>
      </w:r>
    </w:p>
    <w:p w14:paraId="24FDB1BF" w14:textId="228CD08B" w:rsidR="008174A8" w:rsidRDefault="008174A8" w:rsidP="00A30285">
      <w:pPr>
        <w:pStyle w:val="ListParagraph"/>
        <w:numPr>
          <w:ilvl w:val="0"/>
          <w:numId w:val="2"/>
        </w:numPr>
        <w:spacing w:after="120"/>
        <w:jc w:val="left"/>
      </w:pPr>
      <w:r>
        <w:t xml:space="preserve">Access to the bathrooms is through the judo area but you must not walk or play on the judo mat. </w:t>
      </w:r>
      <w:r w:rsidR="003C732B">
        <w:t>This is important.</w:t>
      </w:r>
    </w:p>
    <w:p w14:paraId="184AD303" w14:textId="3925080D" w:rsidR="00217BEA" w:rsidRDefault="00915A11" w:rsidP="00A30285">
      <w:pPr>
        <w:pStyle w:val="ListParagraph"/>
        <w:numPr>
          <w:ilvl w:val="0"/>
          <w:numId w:val="4"/>
        </w:numPr>
        <w:spacing w:after="120"/>
        <w:jc w:val="left"/>
      </w:pPr>
      <w:r>
        <w:t xml:space="preserve">No-one may go into the </w:t>
      </w:r>
      <w:r w:rsidR="008174A8">
        <w:t xml:space="preserve">gymnastics area </w:t>
      </w:r>
      <w:r>
        <w:t>or use any of the gymnastics equipment</w:t>
      </w:r>
      <w:r w:rsidR="00C747A1">
        <w:t>.</w:t>
      </w:r>
      <w:r w:rsidR="003C732B">
        <w:t xml:space="preserve"> </w:t>
      </w:r>
      <w:r w:rsidR="003C732B">
        <w:t>This is important.</w:t>
      </w:r>
    </w:p>
    <w:p w14:paraId="545C86C3" w14:textId="44D3D344" w:rsidR="00856411" w:rsidRDefault="00856411" w:rsidP="00A30285">
      <w:pPr>
        <w:pStyle w:val="ListParagraph"/>
        <w:numPr>
          <w:ilvl w:val="0"/>
          <w:numId w:val="4"/>
        </w:numPr>
        <w:spacing w:after="120"/>
        <w:jc w:val="left"/>
      </w:pPr>
      <w:r>
        <w:t>Young children must be supervised at all times.</w:t>
      </w:r>
    </w:p>
    <w:p w14:paraId="07474279" w14:textId="1709649D" w:rsidR="00DA1A53" w:rsidRDefault="00DA1A53" w:rsidP="00A30285">
      <w:pPr>
        <w:pStyle w:val="ListParagraph"/>
        <w:numPr>
          <w:ilvl w:val="0"/>
          <w:numId w:val="4"/>
        </w:numPr>
        <w:spacing w:after="120"/>
        <w:jc w:val="left"/>
      </w:pPr>
      <w:r w:rsidRPr="00A30285">
        <w:rPr>
          <w:caps/>
        </w:rPr>
        <w:t>Sports shoes</w:t>
      </w:r>
      <w:r>
        <w:t xml:space="preserve"> with non-marking soles must be worn. No-one may play in sandals, thongs or bare feet.</w:t>
      </w:r>
    </w:p>
    <w:p w14:paraId="6006B4D0" w14:textId="2D9E1A0A" w:rsidR="000E6F18" w:rsidRDefault="000E6F18" w:rsidP="00A30285">
      <w:pPr>
        <w:pStyle w:val="ListParagraph"/>
        <w:numPr>
          <w:ilvl w:val="0"/>
          <w:numId w:val="4"/>
        </w:numPr>
        <w:spacing w:after="120"/>
        <w:jc w:val="left"/>
      </w:pPr>
      <w:r w:rsidRPr="00541C99">
        <w:t>NO drinks are allowed on to the court except water</w:t>
      </w:r>
      <w:r w:rsidR="009672DE">
        <w:t xml:space="preserve">, and </w:t>
      </w:r>
      <w:r w:rsidR="00B90A12" w:rsidRPr="00541C99">
        <w:t xml:space="preserve">no </w:t>
      </w:r>
      <w:r w:rsidR="00B90A12" w:rsidRPr="00541C99">
        <w:t xml:space="preserve">water bottles on </w:t>
      </w:r>
      <w:r w:rsidR="00B90A12" w:rsidRPr="00541C99">
        <w:t xml:space="preserve">the </w:t>
      </w:r>
      <w:r w:rsidR="00B90A12" w:rsidRPr="00541C99">
        <w:t>tables</w:t>
      </w:r>
      <w:r w:rsidR="00541C99" w:rsidRPr="00541C99">
        <w:t xml:space="preserve">. </w:t>
      </w:r>
      <w:r w:rsidR="00541C99">
        <w:t>B</w:t>
      </w:r>
      <w:r w:rsidRPr="00541C99">
        <w:t>ring your own water bottle, there is a chilled water bubbler</w:t>
      </w:r>
      <w:r w:rsidR="00541C99">
        <w:t>.</w:t>
      </w:r>
    </w:p>
    <w:p w14:paraId="32CCEC8B" w14:textId="5687E09F" w:rsidR="00B826A1" w:rsidRDefault="00B826A1" w:rsidP="00A30285">
      <w:pPr>
        <w:pStyle w:val="ListParagraph"/>
        <w:numPr>
          <w:ilvl w:val="0"/>
          <w:numId w:val="4"/>
        </w:numPr>
        <w:spacing w:after="120"/>
        <w:jc w:val="left"/>
      </w:pPr>
      <w:r>
        <w:t xml:space="preserve">Do not bring food </w:t>
      </w:r>
      <w:r w:rsidR="00D152AE">
        <w:t>on to</w:t>
      </w:r>
      <w:r>
        <w:t xml:space="preserve"> the </w:t>
      </w:r>
      <w:r w:rsidR="00D152AE">
        <w:t>court, and n</w:t>
      </w:r>
      <w:r>
        <w:t>o chewing gum</w:t>
      </w:r>
      <w:r w:rsidR="000769C4">
        <w:t xml:space="preserve"> please.</w:t>
      </w:r>
    </w:p>
    <w:p w14:paraId="51EE6B74" w14:textId="3EC10969" w:rsidR="00E11C18" w:rsidRPr="00E11C18" w:rsidRDefault="00353926" w:rsidP="00A30285">
      <w:pPr>
        <w:pStyle w:val="ListParagraph"/>
        <w:numPr>
          <w:ilvl w:val="0"/>
          <w:numId w:val="4"/>
        </w:numPr>
        <w:spacing w:after="120"/>
        <w:jc w:val="left"/>
      </w:pPr>
      <w:r>
        <w:t xml:space="preserve">Food should be eaten outside </w:t>
      </w:r>
      <w:r w:rsidR="00E11C18">
        <w:t>the hall</w:t>
      </w:r>
      <w:r w:rsidR="00194E62">
        <w:t xml:space="preserve">. There are two picnic tables outside for serving and consuming food. </w:t>
      </w:r>
    </w:p>
    <w:p w14:paraId="25BE64A6" w14:textId="432046B1" w:rsidR="00677D8E" w:rsidRPr="00176830" w:rsidRDefault="00F129F0" w:rsidP="00A30285">
      <w:pPr>
        <w:pStyle w:val="ListParagraph"/>
        <w:numPr>
          <w:ilvl w:val="0"/>
          <w:numId w:val="4"/>
        </w:numPr>
        <w:spacing w:after="120"/>
        <w:jc w:val="left"/>
      </w:pPr>
      <w:r>
        <w:t>T</w:t>
      </w:r>
      <w:r w:rsidR="00677D8E">
        <w:t xml:space="preserve">his is an </w:t>
      </w:r>
      <w:r w:rsidR="00677D8E" w:rsidRPr="00A30285">
        <w:rPr>
          <w:caps/>
        </w:rPr>
        <w:t>alcohol free venue</w:t>
      </w:r>
      <w:r w:rsidR="007E75F9">
        <w:t>.</w:t>
      </w:r>
      <w:r w:rsidR="00FC778D">
        <w:t xml:space="preserve"> </w:t>
      </w:r>
      <w:r w:rsidR="00282F2F">
        <w:t>No alcohol can be brought onto the premises</w:t>
      </w:r>
      <w:r w:rsidR="008454C1">
        <w:t xml:space="preserve"> or consumed nearby. </w:t>
      </w:r>
      <w:r w:rsidR="0004102C">
        <w:t xml:space="preserve">The soft drink vending machine </w:t>
      </w:r>
      <w:r w:rsidR="00C96BB2">
        <w:t xml:space="preserve">takes </w:t>
      </w:r>
      <w:r w:rsidR="0004102C">
        <w:t>$2</w:t>
      </w:r>
      <w:r w:rsidR="00C96BB2">
        <w:t xml:space="preserve"> coins</w:t>
      </w:r>
      <w:r w:rsidR="0004102C">
        <w:t>.</w:t>
      </w:r>
    </w:p>
    <w:p w14:paraId="6D4E3938" w14:textId="61163E6D" w:rsidR="000E6F18" w:rsidRPr="00EC5F56" w:rsidRDefault="00D77E93" w:rsidP="00A30285">
      <w:pPr>
        <w:pStyle w:val="ListParagraph"/>
        <w:numPr>
          <w:ilvl w:val="0"/>
          <w:numId w:val="4"/>
        </w:numPr>
        <w:spacing w:after="120"/>
        <w:jc w:val="left"/>
      </w:pPr>
      <w:r>
        <w:t>Please treat</w:t>
      </w:r>
      <w:r w:rsidR="00EC5F56" w:rsidRPr="00EC5F56">
        <w:t xml:space="preserve"> the tables</w:t>
      </w:r>
      <w:r w:rsidR="00A30285">
        <w:t>,</w:t>
      </w:r>
      <w:r w:rsidR="00EC5F56" w:rsidRPr="00EC5F56">
        <w:t xml:space="preserve"> nets </w:t>
      </w:r>
      <w:r w:rsidR="00A30285">
        <w:t xml:space="preserve">and bats </w:t>
      </w:r>
      <w:r w:rsidR="00EC5F56" w:rsidRPr="00EC5F56">
        <w:t xml:space="preserve">with respect </w:t>
      </w:r>
      <w:r w:rsidR="00C26578">
        <w:t>and</w:t>
      </w:r>
      <w:r w:rsidR="00EC5F56" w:rsidRPr="00EC5F56">
        <w:t xml:space="preserve"> look after the equipment</w:t>
      </w:r>
      <w:r w:rsidR="00EC5F56" w:rsidRPr="00EC5F56">
        <w:t xml:space="preserve">. </w:t>
      </w:r>
      <w:r w:rsidR="000E6F18" w:rsidRPr="00EC5F56">
        <w:t>NO leaning or sitting on the tables or the barriers</w:t>
      </w:r>
      <w:r w:rsidR="00EC5F56" w:rsidRPr="00EC5F56">
        <w:t xml:space="preserve">. </w:t>
      </w:r>
      <w:r w:rsidR="00FE42ED">
        <w:t xml:space="preserve">And please do not </w:t>
      </w:r>
      <w:r w:rsidR="000E6F18" w:rsidRPr="00EC5F56">
        <w:t>hit the table with your bat</w:t>
      </w:r>
      <w:r w:rsidR="00EC5F56" w:rsidRPr="00EC5F56">
        <w:t xml:space="preserve">. </w:t>
      </w:r>
    </w:p>
    <w:p w14:paraId="6CF60DC8" w14:textId="5FA9E650" w:rsidR="000E6F18" w:rsidRDefault="000E6F18" w:rsidP="00A30285">
      <w:pPr>
        <w:pStyle w:val="ListParagraph"/>
        <w:numPr>
          <w:ilvl w:val="0"/>
          <w:numId w:val="4"/>
        </w:numPr>
        <w:spacing w:after="120"/>
        <w:jc w:val="left"/>
      </w:pPr>
      <w:r w:rsidRPr="00A30285">
        <w:rPr>
          <w:caps/>
        </w:rPr>
        <w:t>Clean</w:t>
      </w:r>
      <w:r>
        <w:t xml:space="preserve"> the tables as shown </w:t>
      </w:r>
      <w:r w:rsidR="00C93763">
        <w:t xml:space="preserve">by the Convenor </w:t>
      </w:r>
      <w:r>
        <w:t xml:space="preserve">at the end of your session – with special cleaning fluid and </w:t>
      </w:r>
      <w:proofErr w:type="spellStart"/>
      <w:r>
        <w:t>microfibre</w:t>
      </w:r>
      <w:proofErr w:type="spellEnd"/>
      <w:r>
        <w:t xml:space="preserve"> cloth</w:t>
      </w:r>
      <w:r w:rsidR="002D5F61">
        <w:t>s.</w:t>
      </w:r>
    </w:p>
    <w:p w14:paraId="3E35C6C7" w14:textId="133C4349" w:rsidR="000E6F18" w:rsidRPr="0031153B" w:rsidRDefault="000E6F18" w:rsidP="00A30285">
      <w:pPr>
        <w:pStyle w:val="ListParagraph"/>
        <w:numPr>
          <w:ilvl w:val="0"/>
          <w:numId w:val="4"/>
        </w:numPr>
        <w:spacing w:after="120"/>
        <w:jc w:val="left"/>
      </w:pPr>
      <w:r>
        <w:t>BRING a towel – it gets hot playing!</w:t>
      </w:r>
      <w:r w:rsidR="002076C7">
        <w:t xml:space="preserve"> </w:t>
      </w:r>
    </w:p>
    <w:p w14:paraId="30179F27" w14:textId="23E47493" w:rsidR="000E6F18" w:rsidRPr="00A05938" w:rsidRDefault="000E6F18" w:rsidP="00A30285">
      <w:pPr>
        <w:pStyle w:val="ListParagraph"/>
        <w:numPr>
          <w:ilvl w:val="0"/>
          <w:numId w:val="4"/>
        </w:numPr>
        <w:spacing w:after="120"/>
        <w:jc w:val="left"/>
      </w:pPr>
      <w:r>
        <w:lastRenderedPageBreak/>
        <w:t>MOP the floor if it gets wet, sweaty and slippery with a damp mop and clean water</w:t>
      </w:r>
      <w:r w:rsidR="002076C7">
        <w:t xml:space="preserve">. </w:t>
      </w:r>
      <w:r w:rsidR="003C2071">
        <w:t>Your Convenor</w:t>
      </w:r>
      <w:r w:rsidR="002076C7">
        <w:t xml:space="preserve"> will show you</w:t>
      </w:r>
      <w:r w:rsidR="003C2071">
        <w:t xml:space="preserve"> what to use.</w:t>
      </w:r>
      <w:r w:rsidR="00416BE5">
        <w:t xml:space="preserve"> A slippery floor is dangerous for your safety.</w:t>
      </w:r>
    </w:p>
    <w:p w14:paraId="1541735D" w14:textId="02E73A8D" w:rsidR="000E6F18" w:rsidRPr="00AF58C4" w:rsidRDefault="00AF58C4" w:rsidP="00A30285">
      <w:pPr>
        <w:pStyle w:val="ListParagraph"/>
        <w:numPr>
          <w:ilvl w:val="0"/>
          <w:numId w:val="4"/>
        </w:numPr>
        <w:spacing w:after="120"/>
        <w:jc w:val="left"/>
      </w:pPr>
      <w:r w:rsidRPr="00AF58C4">
        <w:t>NO jumping over the barriers – move them to one side to enter</w:t>
      </w:r>
      <w:r w:rsidRPr="00AF58C4">
        <w:t xml:space="preserve">. </w:t>
      </w:r>
      <w:r w:rsidR="000E6F18" w:rsidRPr="00AF58C4">
        <w:t>DO NOT enter the next table if your ball goes over the barrier. STOP play, call a LET, and ask the next table for the ball back</w:t>
      </w:r>
      <w:r w:rsidR="00820AB9">
        <w:t>.</w:t>
      </w:r>
    </w:p>
    <w:p w14:paraId="4AB962D7" w14:textId="77777777" w:rsidR="00843CCF" w:rsidRDefault="00524BB7" w:rsidP="00A30285">
      <w:pPr>
        <w:pStyle w:val="ListParagraph"/>
        <w:numPr>
          <w:ilvl w:val="0"/>
          <w:numId w:val="4"/>
        </w:numPr>
        <w:spacing w:after="120"/>
        <w:jc w:val="left"/>
      </w:pPr>
      <w:r>
        <w:t xml:space="preserve">The club expects a good standard of </w:t>
      </w:r>
      <w:proofErr w:type="spellStart"/>
      <w:r>
        <w:t>behaviour</w:t>
      </w:r>
      <w:proofErr w:type="spellEnd"/>
      <w:r>
        <w:t xml:space="preserve"> </w:t>
      </w:r>
      <w:r w:rsidR="00843CCF">
        <w:t>while the venue is being hired.</w:t>
      </w:r>
    </w:p>
    <w:p w14:paraId="0020AF2D" w14:textId="61542F1C" w:rsidR="00012618" w:rsidRDefault="00012618" w:rsidP="00A30285">
      <w:pPr>
        <w:pStyle w:val="ListParagraph"/>
        <w:numPr>
          <w:ilvl w:val="0"/>
          <w:numId w:val="4"/>
        </w:numPr>
        <w:spacing w:after="120"/>
        <w:jc w:val="left"/>
      </w:pPr>
      <w:r>
        <w:t xml:space="preserve">We ask that the </w:t>
      </w:r>
      <w:proofErr w:type="spellStart"/>
      <w:r w:rsidR="00272BC5">
        <w:t>organiser</w:t>
      </w:r>
      <w:proofErr w:type="spellEnd"/>
      <w:r w:rsidR="00272BC5">
        <w:t xml:space="preserve"> of the </w:t>
      </w:r>
      <w:r>
        <w:t xml:space="preserve">activity ensures all people present are made aware of these rules and follow them. </w:t>
      </w:r>
    </w:p>
    <w:p w14:paraId="08528538" w14:textId="77777777" w:rsidR="00281D96" w:rsidRDefault="00281D96" w:rsidP="00622994">
      <w:pPr>
        <w:spacing w:after="120"/>
        <w:jc w:val="left"/>
      </w:pPr>
    </w:p>
    <w:p w14:paraId="2B118857" w14:textId="1502C6D5" w:rsidR="000E6F18" w:rsidRDefault="000E6F18" w:rsidP="00622994">
      <w:pPr>
        <w:spacing w:after="120"/>
        <w:jc w:val="left"/>
      </w:pPr>
      <w:r>
        <w:t xml:space="preserve">ASK </w:t>
      </w:r>
      <w:r w:rsidR="00281D96">
        <w:t>y</w:t>
      </w:r>
      <w:r>
        <w:t xml:space="preserve">our </w:t>
      </w:r>
      <w:r w:rsidR="00281D96">
        <w:t xml:space="preserve">DTTA Convenor or our </w:t>
      </w:r>
      <w:r>
        <w:t>friendly club members for HELP and INFORMATION</w:t>
      </w:r>
      <w:r w:rsidR="00281D96">
        <w:t xml:space="preserve">. </w:t>
      </w:r>
      <w:r>
        <w:t>Please have a look at our Club Noticeboard today, and our website and Facebook page for more Fee/Membership information.</w:t>
      </w:r>
    </w:p>
    <w:p w14:paraId="23D87238" w14:textId="6498F819" w:rsidR="00F14850" w:rsidRDefault="00F14850" w:rsidP="00622994">
      <w:pPr>
        <w:spacing w:after="120"/>
        <w:jc w:val="left"/>
      </w:pPr>
      <w:hyperlink r:id="rId6" w:history="1">
        <w:r w:rsidRPr="00F40BA0">
          <w:rPr>
            <w:rStyle w:val="Hyperlink"/>
          </w:rPr>
          <w:t>www.revolutionise.com.au/dtta</w:t>
        </w:r>
      </w:hyperlink>
    </w:p>
    <w:p w14:paraId="5AA82B00" w14:textId="6D100F72" w:rsidR="000E6F18" w:rsidRPr="00622994" w:rsidRDefault="000E6F18" w:rsidP="00622994">
      <w:pPr>
        <w:spacing w:after="120"/>
        <w:jc w:val="left"/>
      </w:pPr>
      <w:r w:rsidRPr="00622994">
        <w:t>Facebook: @darwintabletennis</w:t>
      </w:r>
    </w:p>
    <w:p w14:paraId="00867E17" w14:textId="77777777" w:rsidR="000E6F18" w:rsidRPr="00622994" w:rsidRDefault="000E6F18" w:rsidP="00622994">
      <w:pPr>
        <w:spacing w:after="120"/>
        <w:jc w:val="left"/>
      </w:pPr>
      <w:r w:rsidRPr="00622994">
        <w:t>Email: DarwinTTA@gmail.com</w:t>
      </w:r>
    </w:p>
    <w:p w14:paraId="6A3721AA" w14:textId="7F2620B3" w:rsidR="002B63EE" w:rsidRDefault="009F6DBF" w:rsidP="00622994">
      <w:pPr>
        <w:spacing w:after="120"/>
        <w:jc w:val="left"/>
      </w:pPr>
      <w:r>
        <w:t xml:space="preserve">Darwin Table Tennis Association Inc </w:t>
      </w:r>
    </w:p>
    <w:p w14:paraId="0CB16528" w14:textId="4113A06B" w:rsidR="000B225C" w:rsidRDefault="000B225C" w:rsidP="00622994">
      <w:pPr>
        <w:spacing w:after="120"/>
        <w:jc w:val="left"/>
      </w:pPr>
      <w:proofErr w:type="spellStart"/>
      <w:r>
        <w:t>Marrara</w:t>
      </w:r>
      <w:proofErr w:type="spellEnd"/>
      <w:r>
        <w:t xml:space="preserve"> Multi-Purpose Hall, </w:t>
      </w:r>
      <w:proofErr w:type="spellStart"/>
      <w:r>
        <w:t>Marrara</w:t>
      </w:r>
      <w:proofErr w:type="spellEnd"/>
      <w:r>
        <w:t xml:space="preserve"> Sports Centre, Abala Road </w:t>
      </w:r>
      <w:proofErr w:type="spellStart"/>
      <w:r>
        <w:t>Marrara</w:t>
      </w:r>
      <w:proofErr w:type="spellEnd"/>
      <w:r>
        <w:t xml:space="preserve"> NT 0812</w:t>
      </w:r>
    </w:p>
    <w:sectPr w:rsidR="000B22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11FD7"/>
    <w:multiLevelType w:val="hybridMultilevel"/>
    <w:tmpl w:val="592ED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D041D"/>
    <w:multiLevelType w:val="hybridMultilevel"/>
    <w:tmpl w:val="608C5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92058"/>
    <w:multiLevelType w:val="hybridMultilevel"/>
    <w:tmpl w:val="17F0CFAA"/>
    <w:lvl w:ilvl="0" w:tplc="0C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AFB3AE8"/>
    <w:multiLevelType w:val="hybridMultilevel"/>
    <w:tmpl w:val="BA6A2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4713540">
    <w:abstractNumId w:val="2"/>
  </w:num>
  <w:num w:numId="2" w16cid:durableId="650207554">
    <w:abstractNumId w:val="3"/>
  </w:num>
  <w:num w:numId="3" w16cid:durableId="1865046810">
    <w:abstractNumId w:val="0"/>
  </w:num>
  <w:num w:numId="4" w16cid:durableId="491800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18"/>
    <w:rsid w:val="00012618"/>
    <w:rsid w:val="0004102C"/>
    <w:rsid w:val="00075E2B"/>
    <w:rsid w:val="000769C4"/>
    <w:rsid w:val="00093C43"/>
    <w:rsid w:val="000B225C"/>
    <w:rsid w:val="000E6F18"/>
    <w:rsid w:val="00187BC5"/>
    <w:rsid w:val="00194E62"/>
    <w:rsid w:val="001F26C0"/>
    <w:rsid w:val="002076C7"/>
    <w:rsid w:val="00217BEA"/>
    <w:rsid w:val="00257D42"/>
    <w:rsid w:val="00270B37"/>
    <w:rsid w:val="00272BC5"/>
    <w:rsid w:val="00281D96"/>
    <w:rsid w:val="00282F2F"/>
    <w:rsid w:val="00295F9F"/>
    <w:rsid w:val="002A14EB"/>
    <w:rsid w:val="002A3186"/>
    <w:rsid w:val="002B63EE"/>
    <w:rsid w:val="002D5F61"/>
    <w:rsid w:val="0034745E"/>
    <w:rsid w:val="00353926"/>
    <w:rsid w:val="003C2071"/>
    <w:rsid w:val="003C732B"/>
    <w:rsid w:val="00416BE5"/>
    <w:rsid w:val="00524BB7"/>
    <w:rsid w:val="00541C99"/>
    <w:rsid w:val="005C4E0D"/>
    <w:rsid w:val="00622994"/>
    <w:rsid w:val="00677D8E"/>
    <w:rsid w:val="00771AA8"/>
    <w:rsid w:val="007E75F9"/>
    <w:rsid w:val="008174A8"/>
    <w:rsid w:val="00820AB9"/>
    <w:rsid w:val="00843CCF"/>
    <w:rsid w:val="008454C1"/>
    <w:rsid w:val="00856411"/>
    <w:rsid w:val="008E6371"/>
    <w:rsid w:val="00915A11"/>
    <w:rsid w:val="009672DE"/>
    <w:rsid w:val="009F6DBF"/>
    <w:rsid w:val="00A112E7"/>
    <w:rsid w:val="00A30285"/>
    <w:rsid w:val="00AF58C4"/>
    <w:rsid w:val="00B02363"/>
    <w:rsid w:val="00B77595"/>
    <w:rsid w:val="00B826A1"/>
    <w:rsid w:val="00B90A12"/>
    <w:rsid w:val="00C26578"/>
    <w:rsid w:val="00C458C8"/>
    <w:rsid w:val="00C747A1"/>
    <w:rsid w:val="00C93763"/>
    <w:rsid w:val="00C96BB2"/>
    <w:rsid w:val="00CF1D86"/>
    <w:rsid w:val="00D152AE"/>
    <w:rsid w:val="00D77E93"/>
    <w:rsid w:val="00DA1A53"/>
    <w:rsid w:val="00E11C18"/>
    <w:rsid w:val="00E80608"/>
    <w:rsid w:val="00EB3F5B"/>
    <w:rsid w:val="00EC5F56"/>
    <w:rsid w:val="00F129F0"/>
    <w:rsid w:val="00F14850"/>
    <w:rsid w:val="00FC778D"/>
    <w:rsid w:val="00FE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BBA7"/>
  <w15:chartTrackingRefBased/>
  <w15:docId w15:val="{E5602543-1B8F-474B-AC79-AAFD182C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F18"/>
    <w:pPr>
      <w:spacing w:after="0" w:line="240" w:lineRule="auto"/>
      <w:jc w:val="center"/>
    </w:pPr>
    <w:rPr>
      <w:color w:val="595959" w:themeColor="text1" w:themeTint="A6"/>
      <w:kern w:val="0"/>
      <w:sz w:val="32"/>
      <w:szCs w:val="3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6F18"/>
    <w:pPr>
      <w:outlineLvl w:val="0"/>
    </w:pPr>
    <w:rPr>
      <w:b/>
      <w:bCs/>
      <w:color w:val="4472C4" w:themeColor="accent1"/>
      <w:spacing w:val="40"/>
      <w:sz w:val="104"/>
      <w:szCs w:val="10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F18"/>
    <w:rPr>
      <w:b/>
      <w:bCs/>
      <w:color w:val="4472C4" w:themeColor="accent1"/>
      <w:spacing w:val="40"/>
      <w:kern w:val="0"/>
      <w:sz w:val="104"/>
      <w:szCs w:val="104"/>
      <w:lang w:val="en-US"/>
      <w14:ligatures w14:val="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6F18"/>
    <w:rPr>
      <w:rFonts w:asciiTheme="majorHAnsi" w:hAnsiTheme="majorHAnsi"/>
      <w:spacing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E6F18"/>
    <w:rPr>
      <w:rFonts w:asciiTheme="majorHAnsi" w:hAnsiTheme="majorHAnsi"/>
      <w:color w:val="595959" w:themeColor="text1" w:themeTint="A6"/>
      <w:spacing w:val="20"/>
      <w:kern w:val="0"/>
      <w:sz w:val="32"/>
      <w:szCs w:val="32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F148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8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30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olutionise.com.au/dt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Webb</dc:creator>
  <cp:keywords/>
  <dc:description/>
  <cp:lastModifiedBy>Ann Webb</cp:lastModifiedBy>
  <cp:revision>80</cp:revision>
  <dcterms:created xsi:type="dcterms:W3CDTF">2023-11-26T23:50:00Z</dcterms:created>
  <dcterms:modified xsi:type="dcterms:W3CDTF">2023-11-27T11:27:00Z</dcterms:modified>
</cp:coreProperties>
</file>