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07" w:rsidRPr="000D67E0" w:rsidRDefault="0027429B" w:rsidP="000D67E0">
      <w:pPr>
        <w:jc w:val="center"/>
        <w:rPr>
          <w:b/>
          <w:lang w:val="en-US"/>
        </w:rPr>
      </w:pPr>
      <w:r w:rsidRPr="000D67E0">
        <w:rPr>
          <w:b/>
          <w:lang w:val="en-US"/>
        </w:rPr>
        <w:t>CCHA COVID-19 Update Meeting</w:t>
      </w:r>
    </w:p>
    <w:p w:rsidR="0027429B" w:rsidRPr="000D67E0" w:rsidRDefault="0027429B" w:rsidP="000D67E0">
      <w:pPr>
        <w:jc w:val="center"/>
        <w:rPr>
          <w:b/>
          <w:lang w:val="en-US"/>
        </w:rPr>
      </w:pPr>
      <w:r w:rsidRPr="000D67E0">
        <w:rPr>
          <w:b/>
          <w:lang w:val="en-US"/>
        </w:rPr>
        <w:t>April 23</w:t>
      </w:r>
      <w:r w:rsidRPr="000D67E0">
        <w:rPr>
          <w:b/>
          <w:vertAlign w:val="superscript"/>
          <w:lang w:val="en-US"/>
        </w:rPr>
        <w:t>rd</w:t>
      </w:r>
      <w:r w:rsidRPr="000D67E0">
        <w:rPr>
          <w:b/>
          <w:lang w:val="en-US"/>
        </w:rPr>
        <w:t xml:space="preserve"> 2020, 7pm, via Zoom</w:t>
      </w:r>
    </w:p>
    <w:p w:rsidR="0027429B" w:rsidRDefault="0027429B">
      <w:pPr>
        <w:rPr>
          <w:lang w:val="en-US"/>
        </w:rPr>
      </w:pPr>
      <w:r>
        <w:rPr>
          <w:lang w:val="en-US"/>
        </w:rPr>
        <w:t>Open – 7.06pm</w:t>
      </w:r>
    </w:p>
    <w:p w:rsidR="0027429B" w:rsidRDefault="0027429B">
      <w:pPr>
        <w:rPr>
          <w:lang w:val="en-US"/>
        </w:rPr>
      </w:pPr>
      <w:r>
        <w:rPr>
          <w:lang w:val="en-US"/>
        </w:rPr>
        <w:t xml:space="preserve">Present – Cheryl Flannery, Scott Cumming, Mick Tweedie, Brett Johnson, Trevor Gardner, Gavin </w:t>
      </w:r>
      <w:proofErr w:type="spellStart"/>
      <w:r>
        <w:rPr>
          <w:lang w:val="en-US"/>
        </w:rPr>
        <w:t>Drennan</w:t>
      </w:r>
      <w:proofErr w:type="spellEnd"/>
      <w:r>
        <w:rPr>
          <w:lang w:val="en-US"/>
        </w:rPr>
        <w:t xml:space="preserve">, Eve </w:t>
      </w:r>
      <w:proofErr w:type="spellStart"/>
      <w:r>
        <w:rPr>
          <w:lang w:val="en-US"/>
        </w:rPr>
        <w:t>Luzzi</w:t>
      </w:r>
      <w:proofErr w:type="spellEnd"/>
    </w:p>
    <w:p w:rsidR="0027429B" w:rsidRDefault="0027429B">
      <w:pPr>
        <w:rPr>
          <w:lang w:val="en-US"/>
        </w:rPr>
      </w:pPr>
      <w:r>
        <w:rPr>
          <w:lang w:val="en-US"/>
        </w:rPr>
        <w:t>Apologies – Nil</w:t>
      </w:r>
    </w:p>
    <w:p w:rsidR="0027429B" w:rsidRDefault="0027429B">
      <w:pPr>
        <w:rPr>
          <w:lang w:val="en-US"/>
        </w:rPr>
      </w:pPr>
      <w:r>
        <w:rPr>
          <w:lang w:val="en-US"/>
        </w:rPr>
        <w:t>Objective of meeting – to have a complimentary statement for members to parallel the HNSW Covid-19 update being released to members April 24</w:t>
      </w:r>
      <w:r w:rsidRPr="0027429B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27429B" w:rsidRDefault="0027429B">
      <w:pPr>
        <w:rPr>
          <w:lang w:val="en-US"/>
        </w:rPr>
      </w:pPr>
      <w:r>
        <w:rPr>
          <w:lang w:val="en-US"/>
        </w:rPr>
        <w:t>HNSW current recommencement date July 18</w:t>
      </w:r>
      <w:r w:rsidRPr="0027429B">
        <w:rPr>
          <w:vertAlign w:val="superscript"/>
          <w:lang w:val="en-US"/>
        </w:rPr>
        <w:t>th</w:t>
      </w:r>
      <w:r>
        <w:rPr>
          <w:lang w:val="en-US"/>
        </w:rPr>
        <w:t xml:space="preserve"> pending advice closer to the date.</w:t>
      </w:r>
    </w:p>
    <w:p w:rsidR="0027429B" w:rsidRDefault="0027429B">
      <w:pPr>
        <w:rPr>
          <w:lang w:val="en-US"/>
        </w:rPr>
      </w:pPr>
      <w:r>
        <w:rPr>
          <w:lang w:val="en-US"/>
        </w:rPr>
        <w:t>In short HNSW are proposing no HNSW fees for 2021 if you don’t request a refund of this year’s fees, and this will apply to anyone paying before July 18</w:t>
      </w:r>
      <w:r w:rsidRPr="0027429B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27429B" w:rsidRDefault="0027429B">
      <w:pPr>
        <w:rPr>
          <w:lang w:val="en-US"/>
        </w:rPr>
      </w:pPr>
      <w:r>
        <w:rPr>
          <w:lang w:val="en-US"/>
        </w:rPr>
        <w:t>Approximately 500 members have registered with CCH to the value of $16k.</w:t>
      </w:r>
    </w:p>
    <w:p w:rsidR="0027429B" w:rsidRPr="000D67E0" w:rsidRDefault="0027429B">
      <w:pPr>
        <w:rPr>
          <w:color w:val="FF0000"/>
          <w:lang w:val="en-US"/>
        </w:rPr>
      </w:pPr>
      <w:r>
        <w:rPr>
          <w:lang w:val="en-US"/>
        </w:rPr>
        <w:t xml:space="preserve">Brett proposes CCH keeps the affiliation fee for fixed costs we will still have despite not playing, but then only charge an umpire fee and waive game fees – </w:t>
      </w:r>
      <w:r w:rsidRPr="000D67E0">
        <w:rPr>
          <w:color w:val="FF0000"/>
          <w:lang w:val="en-US"/>
        </w:rPr>
        <w:t>Cheryl will check the impact of this course of action.</w:t>
      </w:r>
    </w:p>
    <w:p w:rsidR="00D94747" w:rsidRDefault="00D94747">
      <w:pPr>
        <w:rPr>
          <w:lang w:val="en-US"/>
        </w:rPr>
      </w:pPr>
      <w:r>
        <w:rPr>
          <w:lang w:val="en-US"/>
        </w:rPr>
        <w:t>Refunds will be provided where requested but sell the benefits of leaving fees with CCH</w:t>
      </w:r>
      <w:r w:rsidRPr="000D67E0">
        <w:rPr>
          <w:color w:val="FF0000"/>
          <w:lang w:val="en-US"/>
        </w:rPr>
        <w:t xml:space="preserve">. Brett will create a </w:t>
      </w:r>
      <w:proofErr w:type="spellStart"/>
      <w:r w:rsidRPr="000D67E0">
        <w:rPr>
          <w:color w:val="FF0000"/>
          <w:lang w:val="en-US"/>
        </w:rPr>
        <w:t>Jotform</w:t>
      </w:r>
      <w:proofErr w:type="spellEnd"/>
      <w:r w:rsidRPr="000D67E0">
        <w:rPr>
          <w:color w:val="FF0000"/>
          <w:lang w:val="en-US"/>
        </w:rPr>
        <w:t xml:space="preserve"> by May 4</w:t>
      </w:r>
      <w:r w:rsidRPr="000D67E0">
        <w:rPr>
          <w:color w:val="FF0000"/>
          <w:vertAlign w:val="superscript"/>
          <w:lang w:val="en-US"/>
        </w:rPr>
        <w:t>th</w:t>
      </w:r>
      <w:r w:rsidRPr="000D67E0">
        <w:rPr>
          <w:color w:val="FF0000"/>
          <w:lang w:val="en-US"/>
        </w:rPr>
        <w:t xml:space="preserve"> </w:t>
      </w:r>
      <w:r>
        <w:rPr>
          <w:lang w:val="en-US"/>
        </w:rPr>
        <w:t xml:space="preserve">so we can collect the name, player </w:t>
      </w:r>
      <w:proofErr w:type="spellStart"/>
      <w:r>
        <w:rPr>
          <w:lang w:val="en-US"/>
        </w:rPr>
        <w:t>rego</w:t>
      </w:r>
      <w:proofErr w:type="spellEnd"/>
      <w:r>
        <w:rPr>
          <w:lang w:val="en-US"/>
        </w:rPr>
        <w:t xml:space="preserve"> and bank information required to complete any refund requests for the CCH component. Members will still need to approach HNSW and their clubs.</w:t>
      </w:r>
    </w:p>
    <w:p w:rsidR="00D94747" w:rsidRDefault="00D94747">
      <w:pPr>
        <w:rPr>
          <w:lang w:val="en-US"/>
        </w:rPr>
      </w:pPr>
      <w:r w:rsidRPr="000D67E0">
        <w:rPr>
          <w:color w:val="FF0000"/>
          <w:lang w:val="en-US"/>
        </w:rPr>
        <w:t>Cheryl will have a look at how to handle the Active Kids Voucher</w:t>
      </w:r>
      <w:r>
        <w:rPr>
          <w:lang w:val="en-US"/>
        </w:rPr>
        <w:t xml:space="preserve"> however two are now offered each year.</w:t>
      </w:r>
    </w:p>
    <w:p w:rsidR="00D94747" w:rsidRDefault="00D94747">
      <w:pPr>
        <w:rPr>
          <w:lang w:val="en-US"/>
        </w:rPr>
      </w:pPr>
      <w:r>
        <w:rPr>
          <w:lang w:val="en-US"/>
        </w:rPr>
        <w:t>If the July 18</w:t>
      </w:r>
      <w:r w:rsidRPr="00D94747">
        <w:rPr>
          <w:vertAlign w:val="superscript"/>
          <w:lang w:val="en-US"/>
        </w:rPr>
        <w:t>th</w:t>
      </w:r>
      <w:r>
        <w:rPr>
          <w:lang w:val="en-US"/>
        </w:rPr>
        <w:t xml:space="preserve"> date isn’t realized we will then create a refund process for remaining members.</w:t>
      </w:r>
    </w:p>
    <w:p w:rsidR="00D94747" w:rsidRDefault="00D94747">
      <w:pPr>
        <w:rPr>
          <w:lang w:val="en-US"/>
        </w:rPr>
      </w:pPr>
      <w:r>
        <w:rPr>
          <w:lang w:val="en-US"/>
        </w:rPr>
        <w:t xml:space="preserve">For those who don’t request refund CCH will have (a) reduced playing costs for the winter season (b) an </w:t>
      </w:r>
      <w:proofErr w:type="gramStart"/>
      <w:r>
        <w:rPr>
          <w:lang w:val="en-US"/>
        </w:rPr>
        <w:t>outdoor  summer</w:t>
      </w:r>
      <w:proofErr w:type="gramEnd"/>
      <w:r>
        <w:rPr>
          <w:lang w:val="en-US"/>
        </w:rPr>
        <w:t xml:space="preserve"> season during term 4 (c) an indoor competition (stadium reopening June 30).</w:t>
      </w:r>
      <w:r w:rsidR="00AE6444">
        <w:rPr>
          <w:lang w:val="en-US"/>
        </w:rPr>
        <w:t xml:space="preserve"> </w:t>
      </w:r>
      <w:proofErr w:type="gramStart"/>
      <w:r w:rsidR="00AE6444">
        <w:rPr>
          <w:lang w:val="en-US"/>
        </w:rPr>
        <w:t>Norah Head to retain their Monday night Summer 6’s competition.</w:t>
      </w:r>
      <w:proofErr w:type="gramEnd"/>
    </w:p>
    <w:p w:rsidR="00D94747" w:rsidRDefault="00D94747">
      <w:pPr>
        <w:rPr>
          <w:lang w:val="en-US"/>
        </w:rPr>
      </w:pPr>
      <w:r>
        <w:rPr>
          <w:lang w:val="en-US"/>
        </w:rPr>
        <w:t>The winter season will run till September 19</w:t>
      </w:r>
      <w:r w:rsidRPr="00D94747">
        <w:rPr>
          <w:vertAlign w:val="superscript"/>
          <w:lang w:val="en-US"/>
        </w:rPr>
        <w:t>th</w:t>
      </w:r>
      <w:r>
        <w:rPr>
          <w:lang w:val="en-US"/>
        </w:rPr>
        <w:t xml:space="preserve">, with juniors operating </w:t>
      </w:r>
      <w:proofErr w:type="gramStart"/>
      <w:r>
        <w:rPr>
          <w:lang w:val="en-US"/>
        </w:rPr>
        <w:t>without a finals</w:t>
      </w:r>
      <w:proofErr w:type="gramEnd"/>
      <w:r>
        <w:rPr>
          <w:lang w:val="en-US"/>
        </w:rPr>
        <w:t xml:space="preserve"> series but Men’s and Women’s will have a Grand Final</w:t>
      </w:r>
      <w:r w:rsidR="00DF1E35">
        <w:rPr>
          <w:lang w:val="en-US"/>
        </w:rPr>
        <w:t>.</w:t>
      </w:r>
      <w:r w:rsidR="00AE6444">
        <w:rPr>
          <w:lang w:val="en-US"/>
        </w:rPr>
        <w:t xml:space="preserve"> This day may also be the Grand Opening day for the fields.</w:t>
      </w:r>
    </w:p>
    <w:p w:rsidR="00DF1E35" w:rsidRPr="000D67E0" w:rsidRDefault="00DF1E35">
      <w:pPr>
        <w:rPr>
          <w:color w:val="FF0000"/>
          <w:lang w:val="en-US"/>
        </w:rPr>
      </w:pPr>
      <w:proofErr w:type="gramStart"/>
      <w:r w:rsidRPr="000D67E0">
        <w:rPr>
          <w:color w:val="FF0000"/>
          <w:lang w:val="en-US"/>
        </w:rPr>
        <w:t>Trevor to follow up PHL to see if they intend to run a competition this season.</w:t>
      </w:r>
      <w:proofErr w:type="gramEnd"/>
    </w:p>
    <w:p w:rsidR="00AE6444" w:rsidRPr="000D67E0" w:rsidRDefault="00AE6444">
      <w:pPr>
        <w:rPr>
          <w:color w:val="FF0000"/>
          <w:lang w:val="en-US"/>
        </w:rPr>
      </w:pPr>
      <w:r w:rsidRPr="000D67E0">
        <w:rPr>
          <w:color w:val="FF0000"/>
          <w:lang w:val="en-US"/>
        </w:rPr>
        <w:t>HOW DO WE KEEP PEOPLE IN THE GAME WHO CAN’T AFFORD IT?</w:t>
      </w:r>
    </w:p>
    <w:p w:rsidR="0027429B" w:rsidRDefault="0027429B">
      <w:pPr>
        <w:rPr>
          <w:lang w:val="en-US"/>
        </w:rPr>
      </w:pPr>
      <w:r>
        <w:rPr>
          <w:lang w:val="en-US"/>
        </w:rPr>
        <w:t>Affiliation fee has been allocated to reps historically, but no reps this season</w:t>
      </w:r>
      <w:r w:rsidR="00D94747">
        <w:rPr>
          <w:lang w:val="en-US"/>
        </w:rPr>
        <w:t>.</w:t>
      </w:r>
    </w:p>
    <w:p w:rsidR="00AE6444" w:rsidRDefault="00AE6444">
      <w:pPr>
        <w:rPr>
          <w:lang w:val="en-US"/>
        </w:rPr>
      </w:pPr>
      <w:r>
        <w:rPr>
          <w:lang w:val="en-US"/>
        </w:rPr>
        <w:t xml:space="preserve">No RCC half of this season. HNSW have not responded to a request for deferment of RCC </w:t>
      </w:r>
      <w:proofErr w:type="gramStart"/>
      <w:r>
        <w:rPr>
          <w:lang w:val="en-US"/>
        </w:rPr>
        <w:t>payment  sent</w:t>
      </w:r>
      <w:proofErr w:type="gramEnd"/>
      <w:r>
        <w:rPr>
          <w:lang w:val="en-US"/>
        </w:rPr>
        <w:t xml:space="preserve"> by Cheryl several weeks ago.</w:t>
      </w:r>
    </w:p>
    <w:p w:rsidR="00AE6444" w:rsidRDefault="00AE6444">
      <w:pPr>
        <w:rPr>
          <w:lang w:val="en-US"/>
        </w:rPr>
      </w:pPr>
      <w:r>
        <w:rPr>
          <w:lang w:val="en-US"/>
        </w:rPr>
        <w:lastRenderedPageBreak/>
        <w:t>Field Update from Brett</w:t>
      </w:r>
      <w:r w:rsidR="000D67E0">
        <w:rPr>
          <w:lang w:val="en-US"/>
        </w:rPr>
        <w:t xml:space="preserve"> - </w:t>
      </w:r>
      <w:bookmarkStart w:id="0" w:name="_GoBack"/>
      <w:bookmarkEnd w:id="0"/>
    </w:p>
    <w:p w:rsidR="00AE6444" w:rsidRDefault="00AE6444">
      <w:pPr>
        <w:rPr>
          <w:lang w:val="en-US"/>
        </w:rPr>
      </w:pPr>
      <w:r>
        <w:rPr>
          <w:lang w:val="en-US"/>
        </w:rPr>
        <w:t>East field ready by mid next week</w:t>
      </w:r>
    </w:p>
    <w:p w:rsidR="00AE6444" w:rsidRDefault="00AE6444">
      <w:pPr>
        <w:rPr>
          <w:lang w:val="en-US"/>
        </w:rPr>
      </w:pPr>
      <w:r>
        <w:rPr>
          <w:lang w:val="en-US"/>
        </w:rPr>
        <w:t>Sand field cleared and disposed of, none of which could be salvaged as it was too fragile.</w:t>
      </w:r>
    </w:p>
    <w:p w:rsidR="00AE6444" w:rsidRDefault="00AE6444">
      <w:pPr>
        <w:rPr>
          <w:lang w:val="en-US"/>
        </w:rPr>
      </w:pPr>
      <w:r>
        <w:rPr>
          <w:lang w:val="en-US"/>
        </w:rPr>
        <w:t>Hoping to have sufficient left over turf for the practice pitch which is going from 20 x 20 to 20 x 30</w:t>
      </w:r>
    </w:p>
    <w:p w:rsidR="00AE6444" w:rsidRDefault="00AE6444">
      <w:pPr>
        <w:rPr>
          <w:lang w:val="en-US"/>
        </w:rPr>
      </w:pPr>
      <w:r>
        <w:rPr>
          <w:lang w:val="en-US"/>
        </w:rPr>
        <w:t>We may not spend all the grant money given there have been several savings however projects such as an awning over seats outside the COLA</w:t>
      </w:r>
      <w:r w:rsidR="000D67E0">
        <w:rPr>
          <w:lang w:val="en-US"/>
        </w:rPr>
        <w:t>, safety netting and new goals may now be included.</w:t>
      </w:r>
    </w:p>
    <w:p w:rsidR="000D67E0" w:rsidRDefault="000D67E0">
      <w:pPr>
        <w:rPr>
          <w:lang w:val="en-US"/>
        </w:rPr>
      </w:pPr>
      <w:r>
        <w:rPr>
          <w:lang w:val="en-US"/>
        </w:rPr>
        <w:t>Bitumen for road behind goals = $12k</w:t>
      </w:r>
    </w:p>
    <w:p w:rsidR="000D67E0" w:rsidRDefault="000D67E0">
      <w:pPr>
        <w:rPr>
          <w:lang w:val="en-US"/>
        </w:rPr>
      </w:pPr>
      <w:r>
        <w:rPr>
          <w:lang w:val="en-US"/>
        </w:rPr>
        <w:t>Lighting for the practice pitch goes on with the sand lights, look to get it separated and another light from the clubhouse</w:t>
      </w:r>
    </w:p>
    <w:p w:rsidR="000D67E0" w:rsidRDefault="000D67E0">
      <w:pPr>
        <w:rPr>
          <w:lang w:val="en-US"/>
        </w:rPr>
      </w:pPr>
      <w:r>
        <w:rPr>
          <w:lang w:val="en-US"/>
        </w:rPr>
        <w:t>Meeting closed 8.20pm</w:t>
      </w:r>
    </w:p>
    <w:p w:rsidR="0027429B" w:rsidRPr="0027429B" w:rsidRDefault="0027429B">
      <w:pPr>
        <w:rPr>
          <w:lang w:val="en-US"/>
        </w:rPr>
      </w:pPr>
    </w:p>
    <w:sectPr w:rsidR="0027429B" w:rsidRPr="0027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B"/>
    <w:rsid w:val="000D67E0"/>
    <w:rsid w:val="0027429B"/>
    <w:rsid w:val="005A1207"/>
    <w:rsid w:val="00AE6444"/>
    <w:rsid w:val="00D94747"/>
    <w:rsid w:val="00D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2020-04-24T04:26:00Z</dcterms:created>
  <dcterms:modified xsi:type="dcterms:W3CDTF">2020-04-24T05:21:00Z</dcterms:modified>
</cp:coreProperties>
</file>