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0435C" w14:textId="15852114" w:rsidR="00BA73A8" w:rsidRPr="00BA73A8" w:rsidRDefault="00BA73A8" w:rsidP="00BA73A8">
      <w:pPr>
        <w:pStyle w:val="Heading1"/>
        <w:rPr>
          <w:rStyle w:val="Emphasis"/>
          <w:i w:val="0"/>
          <w:color w:val="auto"/>
        </w:rPr>
      </w:pPr>
      <w:bookmarkStart w:id="0" w:name="_GoBack"/>
      <w:bookmarkEnd w:id="0"/>
      <w:r w:rsidRPr="00BA73A8">
        <w:rPr>
          <w:rStyle w:val="Emphasis"/>
          <w:i w:val="0"/>
          <w:color w:val="auto"/>
        </w:rPr>
        <w:t>Hunter Hurricanes</w:t>
      </w:r>
    </w:p>
    <w:p w14:paraId="2F52AB19" w14:textId="117AA5B7" w:rsidR="00BA73A8" w:rsidRDefault="002E6128" w:rsidP="00BA73A8">
      <w:pPr>
        <w:pStyle w:val="Subtitle"/>
        <w:rPr>
          <w:color w:val="auto"/>
          <w:lang w:val="en-US"/>
        </w:rPr>
      </w:pPr>
      <w:r w:rsidRPr="00BA73A8">
        <w:rPr>
          <w:color w:val="auto"/>
          <w:lang w:val="en-US"/>
        </w:rPr>
        <w:t>Non-Financial Player Policy</w:t>
      </w:r>
    </w:p>
    <w:p w14:paraId="293429D6" w14:textId="77777777" w:rsidR="00BA73A8" w:rsidRPr="00BA73A8" w:rsidRDefault="00BA73A8" w:rsidP="00BA73A8">
      <w:pPr>
        <w:rPr>
          <w:lang w:val="en-US"/>
        </w:rPr>
      </w:pPr>
    </w:p>
    <w:p w14:paraId="1606295A" w14:textId="1DEFD9A6" w:rsidR="002E6128" w:rsidRPr="002B1A36" w:rsidRDefault="002E6128" w:rsidP="00BA73A8">
      <w:pPr>
        <w:pStyle w:val="ListParagraph"/>
        <w:numPr>
          <w:ilvl w:val="0"/>
          <w:numId w:val="14"/>
        </w:numPr>
        <w:spacing w:line="360" w:lineRule="auto"/>
        <w:rPr>
          <w:u w:val="single"/>
          <w:lang w:val="en-US"/>
        </w:rPr>
      </w:pPr>
      <w:r w:rsidRPr="002B1A36">
        <w:rPr>
          <w:lang w:val="en-US"/>
        </w:rPr>
        <w:t>Invoices wi</w:t>
      </w:r>
      <w:r w:rsidR="002B1A36">
        <w:rPr>
          <w:lang w:val="en-US"/>
        </w:rPr>
        <w:t xml:space="preserve">ll be issued </w:t>
      </w:r>
      <w:r w:rsidRPr="002B1A36">
        <w:rPr>
          <w:lang w:val="en-US"/>
        </w:rPr>
        <w:t>for various costs incurred each season.</w:t>
      </w:r>
    </w:p>
    <w:p w14:paraId="056D2655" w14:textId="77777777" w:rsidR="002E6128" w:rsidRPr="002B1A36" w:rsidRDefault="002E6128" w:rsidP="00BA73A8">
      <w:pPr>
        <w:pStyle w:val="ListParagraph"/>
        <w:numPr>
          <w:ilvl w:val="0"/>
          <w:numId w:val="14"/>
        </w:numPr>
        <w:spacing w:line="360" w:lineRule="auto"/>
        <w:rPr>
          <w:u w:val="single"/>
          <w:lang w:val="en-US"/>
        </w:rPr>
      </w:pPr>
      <w:r w:rsidRPr="002B1A36">
        <w:rPr>
          <w:lang w:val="en-US"/>
        </w:rPr>
        <w:t xml:space="preserve">All Invoices must be paid in full and received into the Hunter Hurricanes account by the by the invoice due date. </w:t>
      </w:r>
    </w:p>
    <w:p w14:paraId="47644D0A" w14:textId="668B9CF4" w:rsidR="002E6128" w:rsidRPr="002B1A36" w:rsidRDefault="002E6128" w:rsidP="00BA73A8">
      <w:pPr>
        <w:pStyle w:val="ListParagraph"/>
        <w:numPr>
          <w:ilvl w:val="0"/>
          <w:numId w:val="14"/>
        </w:numPr>
        <w:spacing w:line="360" w:lineRule="auto"/>
        <w:rPr>
          <w:lang w:val="en-US"/>
        </w:rPr>
      </w:pPr>
      <w:r w:rsidRPr="002B1A36">
        <w:rPr>
          <w:lang w:val="en-US"/>
        </w:rPr>
        <w:t xml:space="preserve">Failure to pay an invoice by </w:t>
      </w:r>
      <w:r w:rsidR="00F224EE">
        <w:rPr>
          <w:lang w:val="en-US"/>
        </w:rPr>
        <w:t>the due day will result in the i</w:t>
      </w:r>
      <w:r w:rsidRPr="002B1A36">
        <w:rPr>
          <w:lang w:val="en-US"/>
        </w:rPr>
        <w:t xml:space="preserve">ndividual </w:t>
      </w:r>
      <w:r w:rsidR="00BA73A8">
        <w:rPr>
          <w:lang w:val="en-US"/>
        </w:rPr>
        <w:t>and/</w:t>
      </w:r>
      <w:r w:rsidR="002B1A36">
        <w:rPr>
          <w:lang w:val="en-US"/>
        </w:rPr>
        <w:t xml:space="preserve">or group </w:t>
      </w:r>
      <w:r w:rsidRPr="002B1A36">
        <w:rPr>
          <w:lang w:val="en-US"/>
        </w:rPr>
        <w:t>being deemed non-financial.</w:t>
      </w:r>
    </w:p>
    <w:p w14:paraId="6DEC6161" w14:textId="15112AB7" w:rsidR="002E6128" w:rsidRPr="002B1A36" w:rsidRDefault="002B1A36" w:rsidP="00BA73A8">
      <w:pPr>
        <w:pStyle w:val="ListParagraph"/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>Those deemed Non Financial Member</w:t>
      </w:r>
      <w:r w:rsidR="00BA73A8">
        <w:rPr>
          <w:lang w:val="en-US"/>
        </w:rPr>
        <w:t>s</w:t>
      </w:r>
      <w:r w:rsidR="002E6128" w:rsidRPr="002B1A36">
        <w:rPr>
          <w:lang w:val="en-US"/>
        </w:rPr>
        <w:t xml:space="preserve"> will be ineligible as follow:</w:t>
      </w:r>
    </w:p>
    <w:p w14:paraId="2060C3E5" w14:textId="77777777" w:rsidR="002E6128" w:rsidRPr="002B1A36" w:rsidRDefault="002E6128" w:rsidP="00BA73A8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 w:rsidRPr="002B1A36">
        <w:rPr>
          <w:lang w:val="en-US"/>
        </w:rPr>
        <w:t>To play within any Hunter Hurricanes Team participating within a Tournament or Competition.</w:t>
      </w:r>
    </w:p>
    <w:p w14:paraId="3B47F332" w14:textId="245D0A26" w:rsidR="002E6128" w:rsidRPr="002B1A36" w:rsidRDefault="00F224EE" w:rsidP="00BA73A8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>
        <w:rPr>
          <w:lang w:val="en-US"/>
        </w:rPr>
        <w:t xml:space="preserve">To Coach, Manage or act in any Official Capacity for </w:t>
      </w:r>
      <w:r w:rsidR="002E6128" w:rsidRPr="002B1A36">
        <w:rPr>
          <w:lang w:val="en-US"/>
        </w:rPr>
        <w:t>any Hunter Hurricanes Teams participating within a Tournament or Competition.</w:t>
      </w:r>
    </w:p>
    <w:p w14:paraId="5249982F" w14:textId="77777777" w:rsidR="002E6128" w:rsidRPr="002B1A36" w:rsidRDefault="002E6128" w:rsidP="00BA73A8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 w:rsidRPr="002B1A36">
        <w:rPr>
          <w:lang w:val="en-US"/>
        </w:rPr>
        <w:t>To attend any Hunter Hurricanes Training session in any capacity either as player or official.</w:t>
      </w:r>
    </w:p>
    <w:p w14:paraId="6C6026CD" w14:textId="77777777" w:rsidR="002E6128" w:rsidRDefault="002E6128" w:rsidP="00BA73A8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 w:rsidRPr="002B1A36">
        <w:rPr>
          <w:lang w:val="en-US"/>
        </w:rPr>
        <w:t>To hold an official position within the Hunter Hurricanes. This includes coach, manager, committee member or any other official position as deemed by the Hunter Hurricanes Board of Directors.</w:t>
      </w:r>
    </w:p>
    <w:p w14:paraId="78EA9ADB" w14:textId="2DBDF802" w:rsidR="005A6376" w:rsidRPr="005A6376" w:rsidRDefault="00EF5155" w:rsidP="00BA73A8">
      <w:pPr>
        <w:pStyle w:val="ListParagraph"/>
        <w:numPr>
          <w:ilvl w:val="0"/>
          <w:numId w:val="16"/>
        </w:numPr>
        <w:spacing w:line="360" w:lineRule="auto"/>
        <w:rPr>
          <w:lang w:val="en-US"/>
        </w:rPr>
      </w:pPr>
      <w:r>
        <w:rPr>
          <w:lang w:val="en-US"/>
        </w:rPr>
        <w:t xml:space="preserve">Players who accept their place into a given team upon selection (this is deemed as completing the online registration for a Junior Player or signing the Season Contract for </w:t>
      </w:r>
      <w:r w:rsidR="00C1488F">
        <w:rPr>
          <w:lang w:val="en-US"/>
        </w:rPr>
        <w:t>National League) will incur the full expe</w:t>
      </w:r>
      <w:r w:rsidR="00BA73A8">
        <w:rPr>
          <w:lang w:val="en-US"/>
        </w:rPr>
        <w:t>nses for the season. T</w:t>
      </w:r>
      <w:r w:rsidR="00C1488F">
        <w:rPr>
          <w:lang w:val="en-US"/>
        </w:rPr>
        <w:t xml:space="preserve">his will also include </w:t>
      </w:r>
      <w:r w:rsidR="00BA73A8">
        <w:rPr>
          <w:lang w:val="en-US"/>
        </w:rPr>
        <w:t xml:space="preserve">their portion of </w:t>
      </w:r>
      <w:r w:rsidR="00C1488F">
        <w:rPr>
          <w:lang w:val="en-US"/>
        </w:rPr>
        <w:t xml:space="preserve">any travel expenses </w:t>
      </w:r>
      <w:r w:rsidR="00BA73A8">
        <w:rPr>
          <w:lang w:val="en-US"/>
        </w:rPr>
        <w:t>incurred; this can be mitigated if</w:t>
      </w:r>
      <w:r w:rsidR="00C1488F">
        <w:rPr>
          <w:lang w:val="en-US"/>
        </w:rPr>
        <w:t xml:space="preserve"> a suitable replacement can be found.</w:t>
      </w:r>
    </w:p>
    <w:p w14:paraId="1C50B28C" w14:textId="77777777" w:rsidR="002E6128" w:rsidRPr="002B1A36" w:rsidRDefault="002E6128" w:rsidP="002E6128">
      <w:pPr>
        <w:pStyle w:val="ListParagraph"/>
      </w:pPr>
    </w:p>
    <w:p w14:paraId="6ADBDA21" w14:textId="77777777" w:rsidR="003B5BB3" w:rsidRPr="002B1A36" w:rsidRDefault="003B5BB3" w:rsidP="003B5BB3">
      <w:pPr>
        <w:rPr>
          <w:rFonts w:asciiTheme="minorHAnsi" w:hAnsiTheme="minorHAnsi"/>
          <w:szCs w:val="22"/>
        </w:rPr>
      </w:pPr>
    </w:p>
    <w:sectPr w:rsidR="003B5BB3" w:rsidRPr="002B1A36" w:rsidSect="00BA73A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F3369" w14:textId="77777777" w:rsidR="000D3F97" w:rsidRDefault="000D3F97" w:rsidP="00022BF3">
      <w:pPr>
        <w:spacing w:after="0"/>
      </w:pPr>
      <w:r>
        <w:separator/>
      </w:r>
    </w:p>
  </w:endnote>
  <w:endnote w:type="continuationSeparator" w:id="0">
    <w:p w14:paraId="722160D4" w14:textId="77777777" w:rsidR="000D3F97" w:rsidRDefault="000D3F97" w:rsidP="00022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494A5" w14:textId="77777777" w:rsidR="000D3F97" w:rsidRDefault="000D3F97" w:rsidP="00022BF3">
      <w:pPr>
        <w:spacing w:after="0"/>
      </w:pPr>
      <w:r>
        <w:separator/>
      </w:r>
    </w:p>
  </w:footnote>
  <w:footnote w:type="continuationSeparator" w:id="0">
    <w:p w14:paraId="526A51BA" w14:textId="77777777" w:rsidR="000D3F97" w:rsidRDefault="000D3F97" w:rsidP="00022B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4" w:type="dxa"/>
      <w:tblLook w:val="0000" w:firstRow="0" w:lastRow="0" w:firstColumn="0" w:lastColumn="0" w:noHBand="0" w:noVBand="0"/>
    </w:tblPr>
    <w:tblGrid>
      <w:gridCol w:w="3749"/>
      <w:gridCol w:w="5065"/>
    </w:tblGrid>
    <w:tr w:rsidR="000D3F97" w14:paraId="27E2DBEC" w14:textId="77777777" w:rsidTr="00860AC7">
      <w:trPr>
        <w:trHeight w:val="1089"/>
      </w:trPr>
      <w:tc>
        <w:tcPr>
          <w:tcW w:w="3749" w:type="dxa"/>
        </w:tcPr>
        <w:p w14:paraId="1D96EEF9" w14:textId="77777777" w:rsidR="000D3F97" w:rsidRDefault="00B30175" w:rsidP="00212DA1">
          <w:pPr>
            <w:pStyle w:val="Header"/>
            <w:rPr>
              <w:b/>
              <w:bCs/>
              <w:sz w:val="32"/>
              <w:szCs w:val="24"/>
            </w:rPr>
          </w:pPr>
          <w:r>
            <w:pict w14:anchorId="666D74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6.4pt;height:76.8pt">
                <v:imagedata r:id="rId1" o:title=""/>
              </v:shape>
            </w:pict>
          </w:r>
        </w:p>
      </w:tc>
      <w:tc>
        <w:tcPr>
          <w:tcW w:w="5065" w:type="dxa"/>
          <w:vAlign w:val="center"/>
        </w:tcPr>
        <w:p w14:paraId="425A8133" w14:textId="77777777" w:rsidR="000D3F97" w:rsidRDefault="000D3F97" w:rsidP="00212DA1">
          <w:pPr>
            <w:pStyle w:val="Header"/>
            <w:jc w:val="center"/>
            <w:rPr>
              <w:b/>
              <w:bCs/>
              <w:sz w:val="40"/>
              <w:szCs w:val="24"/>
            </w:rPr>
          </w:pPr>
          <w:r>
            <w:rPr>
              <w:b/>
              <w:bCs/>
              <w:sz w:val="40"/>
              <w:szCs w:val="24"/>
            </w:rPr>
            <w:t xml:space="preserve">Hunter Hurricanes Water Polo Club </w:t>
          </w:r>
        </w:p>
        <w:p w14:paraId="251B6AF4" w14:textId="77777777" w:rsidR="000D3F97" w:rsidRPr="000E1256" w:rsidRDefault="000D3F97" w:rsidP="00212DA1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ABN 71117008170</w:t>
          </w:r>
        </w:p>
      </w:tc>
    </w:tr>
  </w:tbl>
  <w:p w14:paraId="451BB8F0" w14:textId="77777777" w:rsidR="000D3F97" w:rsidRDefault="000D3F97">
    <w:pPr>
      <w:pStyle w:val="Header"/>
    </w:pPr>
  </w:p>
  <w:p w14:paraId="53929E9C" w14:textId="77777777" w:rsidR="000D3F97" w:rsidRDefault="000D3F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87F"/>
    <w:multiLevelType w:val="hybridMultilevel"/>
    <w:tmpl w:val="38B25008"/>
    <w:lvl w:ilvl="0" w:tplc="A174660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B06BC"/>
    <w:multiLevelType w:val="hybridMultilevel"/>
    <w:tmpl w:val="09CAF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1B0F17"/>
    <w:multiLevelType w:val="hybridMultilevel"/>
    <w:tmpl w:val="112E7BD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BB3E2C"/>
    <w:multiLevelType w:val="hybridMultilevel"/>
    <w:tmpl w:val="D5C0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7502"/>
    <w:multiLevelType w:val="hybridMultilevel"/>
    <w:tmpl w:val="59E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C67B9F"/>
    <w:multiLevelType w:val="hybridMultilevel"/>
    <w:tmpl w:val="DE004560"/>
    <w:lvl w:ilvl="0" w:tplc="A174660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4660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E75CD"/>
    <w:multiLevelType w:val="hybridMultilevel"/>
    <w:tmpl w:val="0A34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3025"/>
    <w:multiLevelType w:val="hybridMultilevel"/>
    <w:tmpl w:val="58C8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31DF6"/>
    <w:multiLevelType w:val="hybridMultilevel"/>
    <w:tmpl w:val="56B60892"/>
    <w:lvl w:ilvl="0" w:tplc="A1746600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0F341D6"/>
    <w:multiLevelType w:val="hybridMultilevel"/>
    <w:tmpl w:val="0492A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A7406"/>
    <w:multiLevelType w:val="hybridMultilevel"/>
    <w:tmpl w:val="B4EE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C6169"/>
    <w:multiLevelType w:val="hybridMultilevel"/>
    <w:tmpl w:val="8A54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C4071"/>
    <w:multiLevelType w:val="hybridMultilevel"/>
    <w:tmpl w:val="FC8A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752DF"/>
    <w:multiLevelType w:val="hybridMultilevel"/>
    <w:tmpl w:val="08505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9CC5AE4"/>
    <w:multiLevelType w:val="hybridMultilevel"/>
    <w:tmpl w:val="16620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B0F3F"/>
    <w:multiLevelType w:val="hybridMultilevel"/>
    <w:tmpl w:val="09B4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3"/>
  </w:num>
  <w:num w:numId="12">
    <w:abstractNumId w:val="1"/>
  </w:num>
  <w:num w:numId="13">
    <w:abstractNumId w:val="13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56"/>
    <w:rsid w:val="00022BF3"/>
    <w:rsid w:val="00083AA5"/>
    <w:rsid w:val="000D07CE"/>
    <w:rsid w:val="000D3F97"/>
    <w:rsid w:val="000D52B5"/>
    <w:rsid w:val="000E1256"/>
    <w:rsid w:val="00151ED7"/>
    <w:rsid w:val="00212DA1"/>
    <w:rsid w:val="00220559"/>
    <w:rsid w:val="002B1A36"/>
    <w:rsid w:val="002E6128"/>
    <w:rsid w:val="003013A5"/>
    <w:rsid w:val="003B5BB3"/>
    <w:rsid w:val="003D4DA1"/>
    <w:rsid w:val="00420947"/>
    <w:rsid w:val="00436670"/>
    <w:rsid w:val="00456267"/>
    <w:rsid w:val="004B3692"/>
    <w:rsid w:val="004C625D"/>
    <w:rsid w:val="0053206B"/>
    <w:rsid w:val="00583544"/>
    <w:rsid w:val="00584522"/>
    <w:rsid w:val="005A6376"/>
    <w:rsid w:val="005F5E76"/>
    <w:rsid w:val="006522A1"/>
    <w:rsid w:val="00666CAA"/>
    <w:rsid w:val="006C19B9"/>
    <w:rsid w:val="007C1738"/>
    <w:rsid w:val="0080615D"/>
    <w:rsid w:val="00860AC7"/>
    <w:rsid w:val="008763CD"/>
    <w:rsid w:val="008A1BC4"/>
    <w:rsid w:val="008A6ED9"/>
    <w:rsid w:val="008D6683"/>
    <w:rsid w:val="00916501"/>
    <w:rsid w:val="009212B7"/>
    <w:rsid w:val="009316CA"/>
    <w:rsid w:val="009744BC"/>
    <w:rsid w:val="009851CF"/>
    <w:rsid w:val="009E32D3"/>
    <w:rsid w:val="00A04213"/>
    <w:rsid w:val="00A32FA2"/>
    <w:rsid w:val="00A46C90"/>
    <w:rsid w:val="00A53384"/>
    <w:rsid w:val="00A929BF"/>
    <w:rsid w:val="00A94DB3"/>
    <w:rsid w:val="00B15DF3"/>
    <w:rsid w:val="00B217CC"/>
    <w:rsid w:val="00B30175"/>
    <w:rsid w:val="00B531F9"/>
    <w:rsid w:val="00BA73A8"/>
    <w:rsid w:val="00BD4398"/>
    <w:rsid w:val="00BE25D3"/>
    <w:rsid w:val="00BF5451"/>
    <w:rsid w:val="00C1488F"/>
    <w:rsid w:val="00C178CB"/>
    <w:rsid w:val="00C82C19"/>
    <w:rsid w:val="00C87B42"/>
    <w:rsid w:val="00CA1370"/>
    <w:rsid w:val="00D114BE"/>
    <w:rsid w:val="00E378C6"/>
    <w:rsid w:val="00E81C30"/>
    <w:rsid w:val="00E83025"/>
    <w:rsid w:val="00E935C0"/>
    <w:rsid w:val="00EA4669"/>
    <w:rsid w:val="00EF5155"/>
    <w:rsid w:val="00F224EE"/>
    <w:rsid w:val="00F24196"/>
    <w:rsid w:val="00F44650"/>
    <w:rsid w:val="00F661B1"/>
    <w:rsid w:val="00F83AFC"/>
    <w:rsid w:val="00FA30F5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."/>
  <w:listSeparator w:val=","/>
  <w14:docId w14:val="4A7F4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256"/>
    <w:pPr>
      <w:spacing w:after="160"/>
    </w:pPr>
    <w:rPr>
      <w:rFonts w:ascii="Arial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A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E1256"/>
    <w:pPr>
      <w:spacing w:after="160"/>
    </w:pPr>
    <w:rPr>
      <w:rFonts w:ascii="Arial" w:hAnsi="Arial"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C59F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C59FC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BC59FC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59FC"/>
    <w:rPr>
      <w:rFonts w:ascii="Tahoma" w:hAnsi="Tahoma" w:cs="Tahoma"/>
      <w:sz w:val="16"/>
      <w:szCs w:val="16"/>
    </w:rPr>
  </w:style>
  <w:style w:type="character" w:styleId="Hyperlink">
    <w:name w:val="Hyperlink"/>
    <w:rsid w:val="00C74E3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76A49"/>
    <w:rPr>
      <w:rFonts w:ascii="Arial" w:hAnsi="Arial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584522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A73A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AU"/>
    </w:rPr>
  </w:style>
  <w:style w:type="character" w:styleId="Strong">
    <w:name w:val="Strong"/>
    <w:basedOn w:val="DefaultParagraphFont"/>
    <w:qFormat/>
    <w:rsid w:val="00BA73A8"/>
    <w:rPr>
      <w:b/>
      <w:bCs/>
    </w:rPr>
  </w:style>
  <w:style w:type="character" w:styleId="Emphasis">
    <w:name w:val="Emphasis"/>
    <w:basedOn w:val="DefaultParagraphFont"/>
    <w:qFormat/>
    <w:rsid w:val="00BA73A8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BA73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A73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256"/>
    <w:pPr>
      <w:spacing w:after="160"/>
    </w:pPr>
    <w:rPr>
      <w:rFonts w:ascii="Arial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A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E1256"/>
    <w:pPr>
      <w:spacing w:after="160"/>
    </w:pPr>
    <w:rPr>
      <w:rFonts w:ascii="Arial" w:hAnsi="Arial"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C59F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C59FC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BC59FC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59FC"/>
    <w:rPr>
      <w:rFonts w:ascii="Tahoma" w:hAnsi="Tahoma" w:cs="Tahoma"/>
      <w:sz w:val="16"/>
      <w:szCs w:val="16"/>
    </w:rPr>
  </w:style>
  <w:style w:type="character" w:styleId="Hyperlink">
    <w:name w:val="Hyperlink"/>
    <w:rsid w:val="00C74E3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76A49"/>
    <w:rPr>
      <w:rFonts w:ascii="Arial" w:hAnsi="Arial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584522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A73A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AU"/>
    </w:rPr>
  </w:style>
  <w:style w:type="character" w:styleId="Strong">
    <w:name w:val="Strong"/>
    <w:basedOn w:val="DefaultParagraphFont"/>
    <w:qFormat/>
    <w:rsid w:val="00BA73A8"/>
    <w:rPr>
      <w:b/>
      <w:bCs/>
    </w:rPr>
  </w:style>
  <w:style w:type="character" w:styleId="Emphasis">
    <w:name w:val="Emphasis"/>
    <w:basedOn w:val="DefaultParagraphFont"/>
    <w:qFormat/>
    <w:rsid w:val="00BA73A8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BA73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A73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Bendeich</dc:creator>
  <cp:lastModifiedBy>Alissa Berry</cp:lastModifiedBy>
  <cp:revision>3</cp:revision>
  <cp:lastPrinted>2014-12-11T07:27:00Z</cp:lastPrinted>
  <dcterms:created xsi:type="dcterms:W3CDTF">2018-08-19T11:59:00Z</dcterms:created>
  <dcterms:modified xsi:type="dcterms:W3CDTF">2018-08-19T11:59:00Z</dcterms:modified>
</cp:coreProperties>
</file>